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eastAsia="Calibri" w:hAnsi="Aptos" w:cs="Times New Roman"/>
          <w:kern w:val="0"/>
          <w:szCs w:val="22"/>
          <w14:ligatures w14:val="none"/>
        </w:rPr>
        <w:id w:val="1067763357"/>
        <w:docPartObj>
          <w:docPartGallery w:val="Cover Pages"/>
          <w:docPartUnique/>
        </w:docPartObj>
      </w:sdtPr>
      <w:sdtEndPr>
        <w:rPr>
          <w:rFonts w:eastAsia="SimSun"/>
          <w:b/>
          <w:color w:val="A5300F"/>
          <w:sz w:val="32"/>
          <w:szCs w:val="32"/>
        </w:rPr>
      </w:sdtEndPr>
      <w:sdtContent>
        <w:p w14:paraId="61FCC52C" w14:textId="77777777" w:rsidR="009C082F" w:rsidRPr="009C082F" w:rsidRDefault="009C082F" w:rsidP="009C082F">
          <w:pPr>
            <w:spacing w:before="40" w:line="259" w:lineRule="auto"/>
            <w:jc w:val="both"/>
            <w:rPr>
              <w:rFonts w:ascii="Aptos" w:eastAsia="Calibri" w:hAnsi="Aptos" w:cs="Times New Roman"/>
              <w:kern w:val="0"/>
              <w:szCs w:val="22"/>
              <w14:ligatures w14:val="none"/>
            </w:rPr>
          </w:pPr>
          <w:r w:rsidRPr="009C082F">
            <w:rPr>
              <w:rFonts w:ascii="Aptos" w:eastAsia="Calibri" w:hAnsi="Aptos" w:cs="Times New Roman"/>
              <w:noProof/>
              <w:kern w:val="0"/>
              <w:szCs w:val="22"/>
              <w14:ligatures w14:val="none"/>
            </w:rPr>
            <mc:AlternateContent>
              <mc:Choice Requires="wpg">
                <w:drawing>
                  <wp:anchor distT="0" distB="0" distL="114300" distR="114300" simplePos="0" relativeHeight="251664384" behindDoc="0" locked="0" layoutInCell="1" allowOverlap="1" wp14:anchorId="5CCA603C" wp14:editId="4FBE473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A5300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1EED02"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" path="m,l7312660,r,1129665l3619500,733425,,1091565,,xe" fillcolor="#a5300f"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p w14:paraId="392508AB" w14:textId="0388D6E6" w:rsidR="009C082F" w:rsidRPr="009C082F" w:rsidRDefault="009C082F" w:rsidP="009C082F">
          <w:pPr>
            <w:spacing w:before="40" w:line="259" w:lineRule="auto"/>
            <w:jc w:val="both"/>
            <w:rPr>
              <w:rFonts w:ascii="Aptos" w:eastAsia="SimSun" w:hAnsi="Aptos" w:cs="Times New Roman"/>
              <w:b/>
              <w:color w:val="A5300F"/>
              <w:kern w:val="0"/>
              <w:sz w:val="32"/>
              <w:szCs w:val="32"/>
              <w14:ligatures w14:val="none"/>
            </w:rPr>
          </w:pPr>
          <w:r w:rsidRPr="009C082F">
            <w:rPr>
              <w:rFonts w:ascii="Aptos" w:eastAsia="Calibri" w:hAnsi="Aptos" w:cs="Times New Roman"/>
              <w:noProof/>
              <w:kern w:val="0"/>
              <w:szCs w:val="22"/>
              <w14:ligatures w14:val="none"/>
            </w:rPr>
            <mc:AlternateContent>
              <mc:Choice Requires="wps">
                <w:drawing>
                  <wp:anchor distT="0" distB="0" distL="114300" distR="114300" simplePos="0" relativeHeight="251663360" behindDoc="0" locked="0" layoutInCell="1" allowOverlap="1" wp14:anchorId="091F35B9" wp14:editId="68A23020">
                    <wp:simplePos x="0" y="0"/>
                    <wp:positionH relativeFrom="page">
                      <wp:posOffset>219075</wp:posOffset>
                    </wp:positionH>
                    <wp:positionV relativeFrom="page">
                      <wp:posOffset>2819400</wp:posOffset>
                    </wp:positionV>
                    <wp:extent cx="7315200" cy="1714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txbx>
                            <w:txbxContent>
                              <w:p w14:paraId="161C97EB" w14:textId="451930D7" w:rsidR="009C082F" w:rsidRPr="009C082F" w:rsidRDefault="00C87B3E" w:rsidP="009C082F">
                                <w:pPr>
                                  <w:jc w:val="right"/>
                                  <w:rPr>
                                    <w:rFonts w:ascii="Aptos" w:hAnsi="Aptos"/>
                                    <w:smallCaps/>
                                    <w:color w:val="404040"/>
                                    <w:sz w:val="36"/>
                                    <w:szCs w:val="36"/>
                                  </w:rPr>
                                </w:pPr>
                                <w:r>
                                  <w:rPr>
                                    <w:rFonts w:ascii="Aptos" w:hAnsi="Aptos"/>
                                    <w:caps/>
                                    <w:sz w:val="52"/>
                                    <w:szCs w:val="52"/>
                                  </w:rPr>
                                  <w:t>LOW LEVEL CONCERNS POLICY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91F35B9" id="_x0000_t202" coordsize="21600,21600" o:spt="202" path="m,l,21600r21600,l21600,xe">
                    <v:stroke joinstyle="miter"/>
                    <v:path gradientshapeok="t" o:connecttype="rect"/>
                  </v:shapetype>
                  <v:shape id="Text Box 154" o:spid="_x0000_s1026" type="#_x0000_t202" style="position:absolute;left:0;text-align:left;margin-left:17.25pt;margin-top:222pt;width:8in;height:135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" filled="f" stroked="f" strokeweight=".5pt">
                    <v:textbox inset="126pt,0,54pt,0">
                      <w:txbxContent>
                        <w:p w14:paraId="161C97EB" w14:textId="451930D7" w:rsidR="009C082F" w:rsidRPr="009C082F" w:rsidRDefault="00C87B3E" w:rsidP="009C082F">
                          <w:pPr>
                            <w:jc w:val="right"/>
                            <w:rPr>
                              <w:rFonts w:ascii="Aptos" w:hAnsi="Aptos"/>
                              <w:smallCaps/>
                              <w:color w:val="404040"/>
                              <w:sz w:val="36"/>
                              <w:szCs w:val="36"/>
                            </w:rPr>
                          </w:pPr>
                          <w:r>
                            <w:rPr>
                              <w:rFonts w:ascii="Aptos" w:hAnsi="Aptos"/>
                              <w:caps/>
                              <w:sz w:val="52"/>
                              <w:szCs w:val="52"/>
                            </w:rPr>
                            <w:t>LOW LEVEL CONCERNS POLICY</w:t>
                          </w:r>
                        </w:p>
                      </w:txbxContent>
                    </v:textbox>
                    <w10:wrap type="square" anchorx="page" anchory="page"/>
                  </v:shape>
                </w:pict>
              </mc:Fallback>
            </mc:AlternateContent>
          </w:r>
          <w:r w:rsidRPr="009C082F">
            <w:rPr>
              <w:rFonts w:ascii="Aptos" w:eastAsia="Calibri" w:hAnsi="Aptos" w:cs="Times New Roman"/>
              <w:noProof/>
              <w:kern w:val="0"/>
              <w:szCs w:val="22"/>
              <w14:ligatures w14:val="none"/>
            </w:rPr>
            <w:drawing>
              <wp:anchor distT="0" distB="0" distL="114300" distR="114300" simplePos="0" relativeHeight="251665408" behindDoc="0" locked="0" layoutInCell="1" allowOverlap="1" wp14:anchorId="364F31F5" wp14:editId="51BED63B">
                <wp:simplePos x="0" y="0"/>
                <wp:positionH relativeFrom="margin">
                  <wp:align>center</wp:align>
                </wp:positionH>
                <wp:positionV relativeFrom="paragraph">
                  <wp:posOffset>294640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p>
      </w:sdtContent>
    </w:sdt>
    <w:p w14:paraId="07C44D4B" w14:textId="77777777" w:rsidR="00F0023B" w:rsidRDefault="00F0023B" w:rsidP="00F131C7"/>
    <w:p w14:paraId="7C654DFE" w14:textId="77777777" w:rsidR="00E32BC6" w:rsidRPr="00E32BC6" w:rsidRDefault="00E32BC6" w:rsidP="00E32BC6"/>
    <w:p w14:paraId="78886969" w14:textId="77777777" w:rsidR="00E32BC6" w:rsidRPr="00E32BC6" w:rsidRDefault="00E32BC6" w:rsidP="00E32BC6"/>
    <w:p w14:paraId="66B614CD" w14:textId="77777777" w:rsidR="00E32BC6" w:rsidRPr="00E32BC6" w:rsidRDefault="00E32BC6" w:rsidP="00E32BC6"/>
    <w:p w14:paraId="71551595" w14:textId="77777777" w:rsidR="00E32BC6" w:rsidRPr="00E32BC6" w:rsidRDefault="00E32BC6" w:rsidP="00E32BC6"/>
    <w:p w14:paraId="2B56DF68" w14:textId="77777777" w:rsidR="00E32BC6" w:rsidRPr="00E32BC6" w:rsidRDefault="00E32BC6" w:rsidP="00E32BC6"/>
    <w:p w14:paraId="33A09F6A" w14:textId="77777777" w:rsidR="00E32BC6" w:rsidRPr="00E32BC6" w:rsidRDefault="00E32BC6" w:rsidP="00E32BC6"/>
    <w:p w14:paraId="7709757A" w14:textId="77777777" w:rsidR="00E32BC6" w:rsidRPr="00E32BC6" w:rsidRDefault="00E32BC6" w:rsidP="00E32BC6"/>
    <w:p w14:paraId="5532DFEA" w14:textId="77777777" w:rsidR="00E32BC6" w:rsidRPr="00E32BC6" w:rsidRDefault="00E32BC6" w:rsidP="00E32BC6"/>
    <w:p w14:paraId="6D4A0AFA" w14:textId="77777777" w:rsidR="00E32BC6" w:rsidRPr="00E32BC6" w:rsidRDefault="00E32BC6" w:rsidP="00E32BC6"/>
    <w:p w14:paraId="64215FEF" w14:textId="77777777" w:rsidR="00E32BC6" w:rsidRPr="00E32BC6" w:rsidRDefault="00E32BC6" w:rsidP="00E32BC6"/>
    <w:p w14:paraId="59D0A8A0" w14:textId="77777777" w:rsidR="00E32BC6" w:rsidRPr="00E32BC6" w:rsidRDefault="00E32BC6" w:rsidP="00E32BC6"/>
    <w:p w14:paraId="57252B63" w14:textId="77777777" w:rsidR="00E32BC6" w:rsidRPr="00E32BC6" w:rsidRDefault="00E32BC6" w:rsidP="00E32BC6"/>
    <w:p w14:paraId="00EB947B" w14:textId="26F658E5" w:rsidR="00E32BC6" w:rsidRPr="00E32BC6" w:rsidRDefault="00E32BC6" w:rsidP="00E32BC6">
      <w:pPr>
        <w:tabs>
          <w:tab w:val="left" w:pos="3810"/>
        </w:tabs>
      </w:pPr>
      <w:r>
        <w:tab/>
      </w:r>
      <w:r w:rsidRPr="009C082F">
        <w:rPr>
          <w:rFonts w:ascii="Aptos" w:eastAsia="SimSun" w:hAnsi="Aptos" w:cs="Times New Roman"/>
          <w:b/>
          <w:noProof/>
          <w:color w:val="A5300F"/>
          <w:kern w:val="0"/>
          <w:sz w:val="32"/>
          <w:szCs w:val="32"/>
          <w14:ligatures w14:val="none"/>
        </w:rPr>
        <mc:AlternateContent>
          <mc:Choice Requires="wpg">
            <w:drawing>
              <wp:anchor distT="45720" distB="45720" distL="182880" distR="182880" simplePos="0" relativeHeight="251674624" behindDoc="0" locked="0" layoutInCell="1" allowOverlap="1" wp14:anchorId="53BD00CA" wp14:editId="14D416AF">
                <wp:simplePos x="0" y="0"/>
                <wp:positionH relativeFrom="margin">
                  <wp:posOffset>0</wp:posOffset>
                </wp:positionH>
                <wp:positionV relativeFrom="margin">
                  <wp:posOffset>4802505</wp:posOffset>
                </wp:positionV>
                <wp:extent cx="5828665" cy="2295525"/>
                <wp:effectExtent l="0" t="0" r="0" b="9525"/>
                <wp:wrapSquare wrapText="bothSides"/>
                <wp:docPr id="1727245032" name="Group 1727245032"/>
                <wp:cNvGraphicFramePr/>
                <a:graphic xmlns:a="http://schemas.openxmlformats.org/drawingml/2006/main">
                  <a:graphicData uri="http://schemas.microsoft.com/office/word/2010/wordprocessingGroup">
                    <wpg:wgp>
                      <wpg:cNvGrpSpPr/>
                      <wpg:grpSpPr>
                        <a:xfrm>
                          <a:off x="0" y="0"/>
                          <a:ext cx="5828665" cy="2295525"/>
                          <a:chOff x="0" y="0"/>
                          <a:chExt cx="3632742" cy="1527373"/>
                        </a:xfrm>
                      </wpg:grpSpPr>
                      <wps:wsp>
                        <wps:cNvPr id="1696725872" name="Rectangle 1696725872"/>
                        <wps:cNvSpPr/>
                        <wps:spPr>
                          <a:xfrm>
                            <a:off x="0" y="0"/>
                            <a:ext cx="3567448" cy="196467"/>
                          </a:xfrm>
                          <a:prstGeom prst="rect">
                            <a:avLst/>
                          </a:prstGeom>
                          <a:solidFill>
                            <a:srgbClr val="A5300F"/>
                          </a:solidFill>
                          <a:ln w="12700" cap="flat" cmpd="sng" algn="ctr">
                            <a:noFill/>
                            <a:prstDash val="solid"/>
                            <a:miter lim="800000"/>
                          </a:ln>
                          <a:effectLst/>
                        </wps:spPr>
                        <wps:txbx>
                          <w:txbxContent>
                            <w:p w14:paraId="6F201180" w14:textId="77777777" w:rsidR="00E32BC6" w:rsidRPr="009C082F" w:rsidRDefault="00E32BC6" w:rsidP="00E32BC6">
                              <w:pPr>
                                <w:jc w:val="center"/>
                                <w:rPr>
                                  <w:rFonts w:ascii="Aptos" w:eastAsia="Times New Roman" w:hAnsi="Aptos" w:cs="Times New Roman"/>
                                  <w:color w:val="FFFFFF"/>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2852132" name="Text Box 722852132"/>
                        <wps:cNvSpPr txBox="1"/>
                        <wps:spPr>
                          <a:xfrm>
                            <a:off x="0" y="252694"/>
                            <a:ext cx="3632742" cy="1274679"/>
                          </a:xfrm>
                          <a:prstGeom prst="rect">
                            <a:avLst/>
                          </a:prstGeom>
                          <a:noFill/>
                          <a:ln w="6350">
                            <a:noFill/>
                          </a:ln>
                          <a:effectLst/>
                        </wps:spPr>
                        <wps:txbx>
                          <w:txbxContent>
                            <w:p w14:paraId="3C4C5329" w14:textId="2F86BC17" w:rsidR="00E32BC6" w:rsidRPr="00044396" w:rsidRDefault="00E32BC6" w:rsidP="00E32BC6">
                              <w:pPr>
                                <w:rPr>
                                  <w:rFonts w:ascii="Aptos" w:hAnsi="Aptos"/>
                                  <w:i/>
                                  <w:iCs/>
                                </w:rPr>
                              </w:pPr>
                              <w:r w:rsidRPr="00044396">
                                <w:rPr>
                                  <w:rFonts w:ascii="Aptos" w:hAnsi="Aptos"/>
                                  <w:i/>
                                  <w:iCs/>
                                </w:rPr>
                                <w:t xml:space="preserve">This policy/procedure/guidance is written by Worcestershire County Council HR and has been adopted by the DoWMAT Board </w:t>
                              </w:r>
                              <w:r w:rsidR="00E673B7">
                                <w:rPr>
                                  <w:rFonts w:ascii="Aptos" w:hAnsi="Aptos"/>
                                  <w:i/>
                                  <w:iCs/>
                                </w:rPr>
                                <w:t>2</w:t>
                              </w:r>
                              <w:r w:rsidR="00E673B7" w:rsidRPr="00E673B7">
                                <w:rPr>
                                  <w:rFonts w:ascii="Aptos" w:hAnsi="Aptos"/>
                                  <w:i/>
                                  <w:iCs/>
                                  <w:vertAlign w:val="superscript"/>
                                </w:rPr>
                                <w:t>nd</w:t>
                              </w:r>
                              <w:r w:rsidR="00E673B7">
                                <w:rPr>
                                  <w:rFonts w:ascii="Aptos" w:hAnsi="Aptos"/>
                                  <w:i/>
                                  <w:iCs/>
                                </w:rPr>
                                <w:t xml:space="preserve"> October 2025 </w:t>
                              </w:r>
                              <w:r w:rsidRPr="00044396">
                                <w:rPr>
                                  <w:rFonts w:ascii="Aptos" w:hAnsi="Aptos"/>
                                  <w:i/>
                                  <w:iCs/>
                                </w:rPr>
                                <w:t xml:space="preserve">to apply to all schools in the DoWMAT. It is to be read in conjunction with the DoWMAT Scheme of Delegation (HR policies and procedures section and Appendix 1). </w:t>
                              </w:r>
                              <w:r w:rsidRPr="00044396">
                                <w:rPr>
                                  <w:rFonts w:ascii="Aptos" w:hAnsi="Aptos"/>
                                  <w:i/>
                                  <w:iCs/>
                                  <w:caps/>
                                </w:rPr>
                                <w:tab/>
                              </w:r>
                              <w:r w:rsidRPr="00044396">
                                <w:rPr>
                                  <w:rFonts w:ascii="Aptos" w:hAnsi="Aptos"/>
                                  <w:i/>
                                  <w:iCs/>
                                  <w:caps/>
                                </w:rPr>
                                <w:tab/>
                              </w:r>
                            </w:p>
                            <w:p w14:paraId="571F28E1" w14:textId="77777777" w:rsidR="00E32BC6" w:rsidRPr="009C082F" w:rsidRDefault="00E32BC6" w:rsidP="00E32BC6">
                              <w:pPr>
                                <w:rPr>
                                  <w:rFonts w:ascii="Aptos" w:hAnsi="Aptos"/>
                                  <w:i/>
                                  <w:iCs/>
                                  <w:color w:val="404040"/>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BD00CA" id="Group 1727245032" o:spid="_x0000_s1027" style="position:absolute;margin-left:0;margin-top:378.15pt;width:458.95pt;height:180.75pt;z-index:251674624;mso-wrap-distance-left:14.4pt;mso-wrap-distance-top:3.6pt;mso-wrap-distance-right:14.4pt;mso-wrap-distance-bottom:3.6pt;mso-position-horizontal-relative:margin;mso-position-vertical-relative:margin;mso-width-relative:margin;mso-height-relative:margin" coordsize="36327,1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">
                <v:rect id="Rectangle 1696725872" o:spid="_x0000_s1028" style="position:absolute;width:35674;height:1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" fillcolor="#a5300f" stroked="f" strokeweight="1pt">
                  <v:textbox>
                    <w:txbxContent>
                      <w:p w14:paraId="6F201180" w14:textId="77777777" w:rsidR="00E32BC6" w:rsidRPr="009C082F" w:rsidRDefault="00E32BC6" w:rsidP="00E32BC6">
                        <w:pPr>
                          <w:jc w:val="center"/>
                          <w:rPr>
                            <w:rFonts w:ascii="Aptos" w:eastAsia="Times New Roman" w:hAnsi="Aptos" w:cs="Times New Roman"/>
                            <w:color w:val="FFFFFF"/>
                            <w:sz w:val="16"/>
                            <w:szCs w:val="16"/>
                          </w:rPr>
                        </w:pPr>
                      </w:p>
                    </w:txbxContent>
                  </v:textbox>
                </v:rect>
                <v:shape id="Text Box 722852132" o:spid="_x0000_s1029" type="#_x0000_t202" style="position:absolute;top:2526;width:36327;height:12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" filled="f" stroked="f" strokeweight=".5pt">
                  <v:textbox inset=",7.2pt,,0">
                    <w:txbxContent>
                      <w:p w14:paraId="3C4C5329" w14:textId="2F86BC17" w:rsidR="00E32BC6" w:rsidRPr="00044396" w:rsidRDefault="00E32BC6" w:rsidP="00E32BC6">
                        <w:pPr>
                          <w:rPr>
                            <w:rFonts w:ascii="Aptos" w:hAnsi="Aptos"/>
                            <w:i/>
                            <w:iCs/>
                          </w:rPr>
                        </w:pPr>
                        <w:r w:rsidRPr="00044396">
                          <w:rPr>
                            <w:rFonts w:ascii="Aptos" w:hAnsi="Aptos"/>
                            <w:i/>
                            <w:iCs/>
                          </w:rPr>
                          <w:t xml:space="preserve">This policy/procedure/guidance is written by Worcestershire County Council HR and has been adopted by the DoWMAT Board </w:t>
                        </w:r>
                        <w:r w:rsidR="00E673B7">
                          <w:rPr>
                            <w:rFonts w:ascii="Aptos" w:hAnsi="Aptos"/>
                            <w:i/>
                            <w:iCs/>
                          </w:rPr>
                          <w:t>2</w:t>
                        </w:r>
                        <w:r w:rsidR="00E673B7" w:rsidRPr="00E673B7">
                          <w:rPr>
                            <w:rFonts w:ascii="Aptos" w:hAnsi="Aptos"/>
                            <w:i/>
                            <w:iCs/>
                            <w:vertAlign w:val="superscript"/>
                          </w:rPr>
                          <w:t>nd</w:t>
                        </w:r>
                        <w:r w:rsidR="00E673B7">
                          <w:rPr>
                            <w:rFonts w:ascii="Aptos" w:hAnsi="Aptos"/>
                            <w:i/>
                            <w:iCs/>
                          </w:rPr>
                          <w:t xml:space="preserve"> October 2025 </w:t>
                        </w:r>
                        <w:r w:rsidRPr="00044396">
                          <w:rPr>
                            <w:rFonts w:ascii="Aptos" w:hAnsi="Aptos"/>
                            <w:i/>
                            <w:iCs/>
                          </w:rPr>
                          <w:t xml:space="preserve">to apply to all schools in the DoWMAT. It is to be read in conjunction with the DoWMAT Scheme of Delegation (HR policies and procedures section and Appendix 1). </w:t>
                        </w:r>
                        <w:r w:rsidRPr="00044396">
                          <w:rPr>
                            <w:rFonts w:ascii="Aptos" w:hAnsi="Aptos"/>
                            <w:i/>
                            <w:iCs/>
                            <w:caps/>
                          </w:rPr>
                          <w:tab/>
                        </w:r>
                        <w:r w:rsidRPr="00044396">
                          <w:rPr>
                            <w:rFonts w:ascii="Aptos" w:hAnsi="Aptos"/>
                            <w:i/>
                            <w:iCs/>
                            <w:caps/>
                          </w:rPr>
                          <w:tab/>
                        </w:r>
                      </w:p>
                      <w:p w14:paraId="571F28E1" w14:textId="77777777" w:rsidR="00E32BC6" w:rsidRPr="009C082F" w:rsidRDefault="00E32BC6" w:rsidP="00E32BC6">
                        <w:pPr>
                          <w:rPr>
                            <w:rFonts w:ascii="Aptos" w:hAnsi="Aptos"/>
                            <w:i/>
                            <w:iCs/>
                            <w:color w:val="404040"/>
                          </w:rPr>
                        </w:pPr>
                      </w:p>
                    </w:txbxContent>
                  </v:textbox>
                </v:shape>
                <w10:wrap type="square" anchorx="margin" anchory="margin"/>
              </v:group>
            </w:pict>
          </mc:Fallback>
        </mc:AlternateContent>
      </w:r>
    </w:p>
    <w:p w14:paraId="234DDFBA" w14:textId="77777777" w:rsidR="00E32BC6" w:rsidRPr="00E32BC6" w:rsidRDefault="00E32BC6" w:rsidP="00E32BC6"/>
    <w:p w14:paraId="1A41C409" w14:textId="3F4E1B8D" w:rsidR="00E32BC6" w:rsidRPr="00E32BC6" w:rsidRDefault="00E32BC6" w:rsidP="00E32BC6"/>
    <w:p w14:paraId="10EAA036" w14:textId="77777777" w:rsidR="00E32BC6" w:rsidRPr="00E32BC6" w:rsidRDefault="00E32BC6" w:rsidP="00E32BC6">
      <w:pPr>
        <w:sectPr w:rsidR="00E32BC6" w:rsidRPr="00E32BC6" w:rsidSect="00076815">
          <w:footerReference w:type="even" r:id="rId14"/>
          <w:footerReference w:type="default" r:id="rId15"/>
          <w:headerReference w:type="first" r:id="rId16"/>
          <w:footerReference w:type="first" r:id="rId17"/>
          <w:pgSz w:w="11906" w:h="16838"/>
          <w:pgMar w:top="1134" w:right="1134" w:bottom="1701" w:left="1134" w:header="709" w:footer="1077" w:gutter="0"/>
          <w:pgNumType w:start="11"/>
          <w:cols w:space="708"/>
          <w:titlePg/>
          <w:docGrid w:linePitch="360"/>
        </w:sectPr>
      </w:pPr>
    </w:p>
    <w:p w14:paraId="344DDBE6" w14:textId="40BB621D" w:rsidR="00770F3C" w:rsidRPr="009236F7" w:rsidRDefault="00770F3C" w:rsidP="00770F3C">
      <w:pPr>
        <w:rPr>
          <w:rFonts w:ascii="Aptos" w:eastAsia="SimSun" w:hAnsi="Aptos" w:cs="Times New Roman"/>
          <w:b/>
          <w:color w:val="156082" w:themeColor="accent1"/>
          <w:sz w:val="32"/>
          <w:szCs w:val="32"/>
        </w:rPr>
      </w:pPr>
      <w:r w:rsidRPr="000D7723">
        <w:rPr>
          <w:rFonts w:ascii="Aptos" w:hAnsi="Aptos"/>
          <w:sz w:val="36"/>
          <w:szCs w:val="36"/>
        </w:rPr>
        <w:lastRenderedPageBreak/>
        <w:t xml:space="preserve">DoWMAT Vision and Values </w:t>
      </w:r>
    </w:p>
    <w:p w14:paraId="29F9D861"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Our Vision</w:t>
      </w:r>
    </w:p>
    <w:p w14:paraId="70EEC233" w14:textId="77777777" w:rsidR="00770F3C" w:rsidRPr="001E1A93" w:rsidRDefault="00770F3C" w:rsidP="00770F3C">
      <w:pPr>
        <w:spacing w:after="160"/>
        <w:rPr>
          <w:rFonts w:ascii="Aptos" w:eastAsia="Times New Roman" w:hAnsi="Aptos" w:cs="Times New Roman"/>
        </w:rPr>
      </w:pPr>
      <w:r w:rsidRPr="001E1A93">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1E1A93">
        <w:rPr>
          <w:rFonts w:ascii="Arial" w:eastAsia="Times New Roman" w:hAnsi="Arial" w:cs="Arial"/>
        </w:rPr>
        <w:t>​</w:t>
      </w:r>
    </w:p>
    <w:p w14:paraId="129D0AE0"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‘To love, to learn, to serve - through collaboration, honesty, and hope.’</w:t>
      </w:r>
    </w:p>
    <w:p w14:paraId="6088DF69"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Our Values</w:t>
      </w:r>
    </w:p>
    <w:p w14:paraId="7DEFBB4C"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Love</w:t>
      </w:r>
      <w:r w:rsidRPr="001E1A93">
        <w:rPr>
          <w:rFonts w:ascii="Arial" w:eastAsia="Times New Roman" w:hAnsi="Arial" w:cs="Arial"/>
          <w:b/>
          <w:bCs/>
        </w:rPr>
        <w:t>​</w:t>
      </w:r>
    </w:p>
    <w:p w14:paraId="70F151FC" w14:textId="77777777" w:rsidR="00770F3C" w:rsidRPr="001E1A93" w:rsidRDefault="00770F3C" w:rsidP="00770F3C">
      <w:pPr>
        <w:spacing w:after="160"/>
        <w:rPr>
          <w:rFonts w:ascii="Aptos" w:eastAsia="Times New Roman" w:hAnsi="Aptos" w:cs="Times New Roman"/>
        </w:rPr>
      </w:pPr>
      <w:r w:rsidRPr="001E1A93">
        <w:rPr>
          <w:rFonts w:ascii="Aptos" w:eastAsia="Times New Roman" w:hAnsi="Aptos" w:cs="Times New Roman"/>
        </w:rPr>
        <w:t xml:space="preserve">We are committed to </w:t>
      </w:r>
      <w:r w:rsidRPr="001E1A93">
        <w:rPr>
          <w:rFonts w:ascii="Aptos" w:eastAsia="Times New Roman" w:hAnsi="Aptos" w:cs="Times New Roman"/>
          <w:b/>
          <w:bCs/>
        </w:rPr>
        <w:t>Compassion and Care</w:t>
      </w:r>
      <w:r w:rsidRPr="001E1A93">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74E328A7"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Learn</w:t>
      </w:r>
    </w:p>
    <w:p w14:paraId="499B9577" w14:textId="77777777" w:rsidR="00770F3C" w:rsidRPr="001E1A93" w:rsidRDefault="00770F3C" w:rsidP="00770F3C">
      <w:pPr>
        <w:spacing w:after="160"/>
        <w:rPr>
          <w:rFonts w:ascii="Aptos" w:eastAsia="Times New Roman" w:hAnsi="Aptos" w:cs="Times New Roman"/>
        </w:rPr>
      </w:pPr>
      <w:r w:rsidRPr="001E1A93">
        <w:rPr>
          <w:rFonts w:ascii="Aptos" w:eastAsia="Times New Roman" w:hAnsi="Aptos" w:cs="Times New Roman"/>
        </w:rPr>
        <w:t xml:space="preserve">We are committed to </w:t>
      </w:r>
      <w:r w:rsidRPr="001E1A93">
        <w:rPr>
          <w:rFonts w:ascii="Aptos" w:eastAsia="Times New Roman" w:hAnsi="Aptos" w:cs="Times New Roman"/>
          <w:b/>
          <w:bCs/>
        </w:rPr>
        <w:t>Continuous Growth and Wisdom</w:t>
      </w:r>
      <w:r w:rsidRPr="001E1A93">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70C1C760"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Serve</w:t>
      </w:r>
    </w:p>
    <w:p w14:paraId="550AA336" w14:textId="77777777" w:rsidR="00770F3C" w:rsidRPr="001E1A93" w:rsidRDefault="00770F3C" w:rsidP="00770F3C">
      <w:pPr>
        <w:spacing w:after="160"/>
        <w:rPr>
          <w:rFonts w:ascii="Aptos" w:eastAsia="Times New Roman" w:hAnsi="Aptos" w:cs="Times New Roman"/>
        </w:rPr>
      </w:pPr>
      <w:r w:rsidRPr="001E1A93">
        <w:rPr>
          <w:rFonts w:ascii="Aptos" w:eastAsia="Times New Roman" w:hAnsi="Aptos" w:cs="Times New Roman"/>
        </w:rPr>
        <w:t xml:space="preserve">We are committed to </w:t>
      </w:r>
      <w:r w:rsidRPr="001E1A93">
        <w:rPr>
          <w:rFonts w:ascii="Aptos" w:eastAsia="Times New Roman" w:hAnsi="Aptos" w:cs="Times New Roman"/>
          <w:b/>
          <w:bCs/>
        </w:rPr>
        <w:t>Service and Impact</w:t>
      </w:r>
      <w:r w:rsidRPr="001E1A93">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142439D8"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Collaboration</w:t>
      </w:r>
    </w:p>
    <w:p w14:paraId="4CCBC42C" w14:textId="77777777" w:rsidR="00770F3C" w:rsidRPr="001E1A93" w:rsidRDefault="00770F3C" w:rsidP="00770F3C">
      <w:pPr>
        <w:spacing w:after="160"/>
        <w:rPr>
          <w:rFonts w:ascii="Aptos" w:eastAsia="Times New Roman" w:hAnsi="Aptos" w:cs="Times New Roman"/>
        </w:rPr>
      </w:pPr>
      <w:r w:rsidRPr="001E1A93">
        <w:rPr>
          <w:rFonts w:ascii="Aptos" w:eastAsia="Times New Roman" w:hAnsi="Aptos" w:cs="Times New Roman"/>
        </w:rPr>
        <w:t xml:space="preserve">We are committed to </w:t>
      </w:r>
      <w:r w:rsidRPr="001E1A93">
        <w:rPr>
          <w:rFonts w:ascii="Aptos" w:eastAsia="Times New Roman" w:hAnsi="Aptos" w:cs="Times New Roman"/>
          <w:b/>
          <w:bCs/>
        </w:rPr>
        <w:t>Unity in Purpose</w:t>
      </w:r>
      <w:r w:rsidRPr="001E1A93">
        <w:rPr>
          <w:rFonts w:ascii="Aptos" w:eastAsia="Times New Roman" w:hAnsi="Aptos" w:cs="Times New Roman"/>
        </w:rPr>
        <w:t>: We value working together in mutual respect, knowing that through collaboration, we can have a greater impact supporting each other to achieve our shared vision.</w:t>
      </w:r>
    </w:p>
    <w:p w14:paraId="4031A85F"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Honesty</w:t>
      </w:r>
    </w:p>
    <w:p w14:paraId="4C151CED" w14:textId="77777777" w:rsidR="00770F3C" w:rsidRPr="001E1A93" w:rsidRDefault="00770F3C" w:rsidP="00770F3C">
      <w:pPr>
        <w:spacing w:after="160"/>
        <w:rPr>
          <w:rFonts w:ascii="Aptos" w:eastAsia="Times New Roman" w:hAnsi="Aptos" w:cs="Times New Roman"/>
        </w:rPr>
      </w:pPr>
      <w:r w:rsidRPr="001E1A93">
        <w:rPr>
          <w:rFonts w:ascii="Aptos" w:eastAsia="Times New Roman" w:hAnsi="Aptos" w:cs="Times New Roman"/>
        </w:rPr>
        <w:t xml:space="preserve">We are committed to </w:t>
      </w:r>
      <w:r w:rsidRPr="001E1A93">
        <w:rPr>
          <w:rFonts w:ascii="Aptos" w:eastAsia="Times New Roman" w:hAnsi="Aptos" w:cs="Times New Roman"/>
          <w:b/>
          <w:bCs/>
        </w:rPr>
        <w:t>Integrity and Truth</w:t>
      </w:r>
      <w:r w:rsidRPr="001E1A93">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610396D3" w14:textId="77777777" w:rsidR="00770F3C" w:rsidRPr="001E1A93" w:rsidRDefault="00770F3C" w:rsidP="00770F3C">
      <w:pPr>
        <w:spacing w:after="160"/>
        <w:rPr>
          <w:rFonts w:ascii="Aptos" w:eastAsia="Times New Roman" w:hAnsi="Aptos" w:cs="Times New Roman"/>
          <w:b/>
          <w:bCs/>
        </w:rPr>
      </w:pPr>
      <w:r w:rsidRPr="001E1A93">
        <w:rPr>
          <w:rFonts w:ascii="Aptos" w:eastAsia="Times New Roman" w:hAnsi="Aptos" w:cs="Times New Roman"/>
          <w:b/>
          <w:bCs/>
        </w:rPr>
        <w:t>Hope</w:t>
      </w:r>
    </w:p>
    <w:p w14:paraId="61BDF79D" w14:textId="0A927DFB" w:rsidR="00770F3C" w:rsidRDefault="00770F3C" w:rsidP="00770F3C">
      <w:pPr>
        <w:spacing w:after="160"/>
        <w:rPr>
          <w:rFonts w:ascii="Aptos" w:eastAsia="Times New Roman" w:hAnsi="Aptos" w:cs="Times New Roman"/>
        </w:rPr>
      </w:pPr>
      <w:r w:rsidRPr="001E1A93">
        <w:rPr>
          <w:rFonts w:ascii="Aptos" w:eastAsia="Times New Roman" w:hAnsi="Aptos" w:cs="Times New Roman"/>
        </w:rPr>
        <w:t xml:space="preserve">We are committed to </w:t>
      </w:r>
      <w:r w:rsidRPr="001E1A93">
        <w:rPr>
          <w:rFonts w:ascii="Aptos" w:eastAsia="Times New Roman" w:hAnsi="Aptos" w:cs="Times New Roman"/>
          <w:b/>
          <w:bCs/>
        </w:rPr>
        <w:t>Inspiring Hope and Faith</w:t>
      </w:r>
      <w:r w:rsidRPr="001E1A93">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p w14:paraId="70B68C80" w14:textId="495A2D3E" w:rsidR="00707615" w:rsidRDefault="00707615" w:rsidP="00F131C7"/>
    <w:p w14:paraId="50F9B274" w14:textId="131ABCA1" w:rsidR="00707615" w:rsidRDefault="00707615" w:rsidP="00F131C7">
      <w:pPr>
        <w:sectPr w:rsidR="00707615" w:rsidSect="00DC0AD5">
          <w:pgSz w:w="11906" w:h="16838"/>
          <w:pgMar w:top="993" w:right="1440" w:bottom="1440" w:left="1440" w:header="567" w:footer="283" w:gutter="0"/>
          <w:pgNumType w:start="0"/>
          <w:cols w:space="708"/>
          <w:titlePg/>
          <w:docGrid w:linePitch="360"/>
        </w:sectPr>
      </w:pPr>
    </w:p>
    <w:sdt>
      <w:sdtPr>
        <w:rPr>
          <w:rFonts w:asciiTheme="minorHAnsi" w:eastAsiaTheme="minorHAnsi" w:hAnsiTheme="minorHAnsi" w:cstheme="minorBidi"/>
          <w:color w:val="auto"/>
          <w:kern w:val="2"/>
          <w:sz w:val="22"/>
          <w:szCs w:val="24"/>
          <w:lang w:val="en-GB"/>
          <w14:ligatures w14:val="standardContextual"/>
        </w:rPr>
        <w:id w:val="-1392955064"/>
        <w:docPartObj>
          <w:docPartGallery w:val="Table of Contents"/>
          <w:docPartUnique/>
        </w:docPartObj>
      </w:sdtPr>
      <w:sdtEndPr>
        <w:rPr>
          <w:rFonts w:ascii="Calibri" w:hAnsi="Calibri" w:cs="Calibri"/>
          <w:b/>
          <w:bCs/>
          <w:noProof/>
          <w:sz w:val="24"/>
        </w:rPr>
      </w:sdtEndPr>
      <w:sdtContent>
        <w:p w14:paraId="0C8F7961" w14:textId="77777777" w:rsidR="00F131C7" w:rsidRPr="00076815" w:rsidRDefault="00F131C7" w:rsidP="0033162E">
          <w:pPr>
            <w:pStyle w:val="TOCHeading"/>
            <w:pBdr>
              <w:bottom w:val="single" w:sz="18" w:space="1" w:color="800000"/>
            </w:pBdr>
            <w:spacing w:before="0" w:line="240" w:lineRule="auto"/>
            <w:rPr>
              <w:rFonts w:ascii="Calibri" w:hAnsi="Calibri" w:cs="Calibri"/>
              <w:b/>
              <w:bCs/>
              <w:color w:val="auto"/>
            </w:rPr>
          </w:pPr>
          <w:r w:rsidRPr="00076815">
            <w:rPr>
              <w:rFonts w:ascii="Calibri" w:hAnsi="Calibri" w:cs="Calibri"/>
              <w:b/>
              <w:bCs/>
              <w:color w:val="auto"/>
            </w:rPr>
            <w:t>Contents</w:t>
          </w:r>
        </w:p>
        <w:p w14:paraId="6FFBC113" w14:textId="05245AC0" w:rsidR="00325414" w:rsidRDefault="00F131C7">
          <w:pPr>
            <w:pStyle w:val="TOC2"/>
            <w:rPr>
              <w:rFonts w:eastAsiaTheme="minorEastAsia"/>
              <w:noProof/>
              <w:sz w:val="24"/>
              <w:lang w:eastAsia="en-GB"/>
            </w:rPr>
          </w:pPr>
          <w:r w:rsidRPr="0033162E">
            <w:rPr>
              <w:rFonts w:ascii="Calibri" w:hAnsi="Calibri" w:cs="Calibri"/>
              <w:sz w:val="24"/>
            </w:rPr>
            <w:fldChar w:fldCharType="begin"/>
          </w:r>
          <w:r w:rsidRPr="0033162E">
            <w:rPr>
              <w:rFonts w:ascii="Calibri" w:hAnsi="Calibri" w:cs="Calibri"/>
              <w:sz w:val="24"/>
            </w:rPr>
            <w:instrText xml:space="preserve"> TOC \o "1-3" \h \z \u </w:instrText>
          </w:r>
          <w:r w:rsidRPr="0033162E">
            <w:rPr>
              <w:rFonts w:ascii="Calibri" w:hAnsi="Calibri" w:cs="Calibri"/>
              <w:sz w:val="24"/>
            </w:rPr>
            <w:fldChar w:fldCharType="separate"/>
          </w:r>
          <w:hyperlink w:anchor="_Toc233803843" w:history="1">
            <w:r w:rsidR="00325414" w:rsidRPr="00EB35A8">
              <w:rPr>
                <w:rStyle w:val="Hyperlink"/>
                <w:noProof/>
              </w:rPr>
              <w:t>1.</w:t>
            </w:r>
            <w:r w:rsidR="00325414">
              <w:rPr>
                <w:rFonts w:eastAsiaTheme="minorEastAsia"/>
                <w:noProof/>
                <w:sz w:val="24"/>
                <w:lang w:eastAsia="en-GB"/>
              </w:rPr>
              <w:tab/>
            </w:r>
            <w:r w:rsidR="00325414" w:rsidRPr="00EB35A8">
              <w:rPr>
                <w:rStyle w:val="Hyperlink"/>
                <w:noProof/>
              </w:rPr>
              <w:t>Introduction</w:t>
            </w:r>
            <w:r w:rsidR="00325414">
              <w:rPr>
                <w:noProof/>
                <w:webHidden/>
              </w:rPr>
              <w:tab/>
            </w:r>
            <w:r w:rsidR="00325414">
              <w:rPr>
                <w:noProof/>
                <w:webHidden/>
              </w:rPr>
              <w:fldChar w:fldCharType="begin"/>
            </w:r>
            <w:r w:rsidR="00325414">
              <w:rPr>
                <w:noProof/>
                <w:webHidden/>
              </w:rPr>
              <w:instrText xml:space="preserve"> PAGEREF _Toc233803843 \h </w:instrText>
            </w:r>
            <w:r w:rsidR="00325414">
              <w:rPr>
                <w:noProof/>
                <w:webHidden/>
              </w:rPr>
            </w:r>
            <w:r w:rsidR="00325414">
              <w:rPr>
                <w:noProof/>
                <w:webHidden/>
              </w:rPr>
              <w:fldChar w:fldCharType="separate"/>
            </w:r>
            <w:r w:rsidR="00325414">
              <w:rPr>
                <w:noProof/>
                <w:webHidden/>
              </w:rPr>
              <w:t>1</w:t>
            </w:r>
            <w:r w:rsidR="00325414">
              <w:rPr>
                <w:noProof/>
                <w:webHidden/>
              </w:rPr>
              <w:fldChar w:fldCharType="end"/>
            </w:r>
          </w:hyperlink>
        </w:p>
        <w:p w14:paraId="282AF79B" w14:textId="29B123DF" w:rsidR="00325414" w:rsidRDefault="00325414">
          <w:pPr>
            <w:pStyle w:val="TOC2"/>
            <w:rPr>
              <w:rFonts w:eastAsiaTheme="minorEastAsia"/>
              <w:noProof/>
              <w:sz w:val="24"/>
              <w:lang w:eastAsia="en-GB"/>
            </w:rPr>
          </w:pPr>
          <w:hyperlink w:anchor="_Toc233803844" w:history="1">
            <w:r w:rsidRPr="00EB35A8">
              <w:rPr>
                <w:rStyle w:val="Hyperlink"/>
                <w:noProof/>
              </w:rPr>
              <w:t>2.</w:t>
            </w:r>
            <w:r>
              <w:rPr>
                <w:rFonts w:eastAsiaTheme="minorEastAsia"/>
                <w:noProof/>
                <w:sz w:val="24"/>
                <w:lang w:eastAsia="en-GB"/>
              </w:rPr>
              <w:tab/>
            </w:r>
            <w:r w:rsidRPr="00EB35A8">
              <w:rPr>
                <w:rStyle w:val="Hyperlink"/>
                <w:noProof/>
              </w:rPr>
              <w:t>What is a low level concern?</w:t>
            </w:r>
            <w:r>
              <w:rPr>
                <w:noProof/>
                <w:webHidden/>
              </w:rPr>
              <w:tab/>
            </w:r>
            <w:r>
              <w:rPr>
                <w:noProof/>
                <w:webHidden/>
              </w:rPr>
              <w:fldChar w:fldCharType="begin"/>
            </w:r>
            <w:r>
              <w:rPr>
                <w:noProof/>
                <w:webHidden/>
              </w:rPr>
              <w:instrText xml:space="preserve"> PAGEREF _Toc233803844 \h </w:instrText>
            </w:r>
            <w:r>
              <w:rPr>
                <w:noProof/>
                <w:webHidden/>
              </w:rPr>
            </w:r>
            <w:r>
              <w:rPr>
                <w:noProof/>
                <w:webHidden/>
              </w:rPr>
              <w:fldChar w:fldCharType="separate"/>
            </w:r>
            <w:r>
              <w:rPr>
                <w:noProof/>
                <w:webHidden/>
              </w:rPr>
              <w:t>1</w:t>
            </w:r>
            <w:r>
              <w:rPr>
                <w:noProof/>
                <w:webHidden/>
              </w:rPr>
              <w:fldChar w:fldCharType="end"/>
            </w:r>
          </w:hyperlink>
        </w:p>
        <w:p w14:paraId="1369B8F9" w14:textId="743FC292" w:rsidR="00325414" w:rsidRDefault="00325414">
          <w:pPr>
            <w:pStyle w:val="TOC2"/>
            <w:rPr>
              <w:rFonts w:eastAsiaTheme="minorEastAsia"/>
              <w:noProof/>
              <w:sz w:val="24"/>
              <w:lang w:eastAsia="en-GB"/>
            </w:rPr>
          </w:pPr>
          <w:hyperlink w:anchor="_Toc233803845" w:history="1">
            <w:r w:rsidRPr="00EB35A8">
              <w:rPr>
                <w:rStyle w:val="Hyperlink"/>
                <w:noProof/>
              </w:rPr>
              <w:t>3.</w:t>
            </w:r>
            <w:r>
              <w:rPr>
                <w:rFonts w:eastAsiaTheme="minorEastAsia"/>
                <w:noProof/>
                <w:sz w:val="24"/>
                <w:lang w:eastAsia="en-GB"/>
              </w:rPr>
              <w:tab/>
            </w:r>
            <w:r w:rsidRPr="00EB35A8">
              <w:rPr>
                <w:rStyle w:val="Hyperlink"/>
                <w:noProof/>
              </w:rPr>
              <w:t>Managing low-level concerns</w:t>
            </w:r>
            <w:r>
              <w:rPr>
                <w:noProof/>
                <w:webHidden/>
              </w:rPr>
              <w:tab/>
            </w:r>
            <w:r>
              <w:rPr>
                <w:noProof/>
                <w:webHidden/>
              </w:rPr>
              <w:fldChar w:fldCharType="begin"/>
            </w:r>
            <w:r>
              <w:rPr>
                <w:noProof/>
                <w:webHidden/>
              </w:rPr>
              <w:instrText xml:space="preserve"> PAGEREF _Toc233803845 \h </w:instrText>
            </w:r>
            <w:r>
              <w:rPr>
                <w:noProof/>
                <w:webHidden/>
              </w:rPr>
            </w:r>
            <w:r>
              <w:rPr>
                <w:noProof/>
                <w:webHidden/>
              </w:rPr>
              <w:fldChar w:fldCharType="separate"/>
            </w:r>
            <w:r>
              <w:rPr>
                <w:noProof/>
                <w:webHidden/>
              </w:rPr>
              <w:t>1</w:t>
            </w:r>
            <w:r>
              <w:rPr>
                <w:noProof/>
                <w:webHidden/>
              </w:rPr>
              <w:fldChar w:fldCharType="end"/>
            </w:r>
          </w:hyperlink>
        </w:p>
        <w:p w14:paraId="59E9DCC1" w14:textId="3726F13D" w:rsidR="00325414" w:rsidRDefault="00325414">
          <w:pPr>
            <w:pStyle w:val="TOC2"/>
            <w:rPr>
              <w:rFonts w:eastAsiaTheme="minorEastAsia"/>
              <w:noProof/>
              <w:sz w:val="24"/>
              <w:lang w:eastAsia="en-GB"/>
            </w:rPr>
          </w:pPr>
          <w:hyperlink w:anchor="_Toc233803846" w:history="1">
            <w:r w:rsidRPr="00EB35A8">
              <w:rPr>
                <w:rStyle w:val="Hyperlink"/>
                <w:noProof/>
              </w:rPr>
              <w:t>4.</w:t>
            </w:r>
            <w:r>
              <w:rPr>
                <w:rFonts w:eastAsiaTheme="minorEastAsia"/>
                <w:noProof/>
                <w:sz w:val="24"/>
                <w:lang w:eastAsia="en-GB"/>
              </w:rPr>
              <w:tab/>
            </w:r>
            <w:r w:rsidRPr="00EB35A8">
              <w:rPr>
                <w:rStyle w:val="Hyperlink"/>
                <w:noProof/>
              </w:rPr>
              <w:t>Responding to low-level concerns</w:t>
            </w:r>
            <w:r>
              <w:rPr>
                <w:noProof/>
                <w:webHidden/>
              </w:rPr>
              <w:tab/>
            </w:r>
            <w:r>
              <w:rPr>
                <w:noProof/>
                <w:webHidden/>
              </w:rPr>
              <w:fldChar w:fldCharType="begin"/>
            </w:r>
            <w:r>
              <w:rPr>
                <w:noProof/>
                <w:webHidden/>
              </w:rPr>
              <w:instrText xml:space="preserve"> PAGEREF _Toc233803846 \h </w:instrText>
            </w:r>
            <w:r>
              <w:rPr>
                <w:noProof/>
                <w:webHidden/>
              </w:rPr>
            </w:r>
            <w:r>
              <w:rPr>
                <w:noProof/>
                <w:webHidden/>
              </w:rPr>
              <w:fldChar w:fldCharType="separate"/>
            </w:r>
            <w:r>
              <w:rPr>
                <w:noProof/>
                <w:webHidden/>
              </w:rPr>
              <w:t>2</w:t>
            </w:r>
            <w:r>
              <w:rPr>
                <w:noProof/>
                <w:webHidden/>
              </w:rPr>
              <w:fldChar w:fldCharType="end"/>
            </w:r>
          </w:hyperlink>
        </w:p>
        <w:p w14:paraId="7BC6D012" w14:textId="113E7C2F" w:rsidR="00325414" w:rsidRDefault="00325414">
          <w:pPr>
            <w:pStyle w:val="TOC2"/>
            <w:rPr>
              <w:rFonts w:eastAsiaTheme="minorEastAsia"/>
              <w:noProof/>
              <w:sz w:val="24"/>
              <w:lang w:eastAsia="en-GB"/>
            </w:rPr>
          </w:pPr>
          <w:hyperlink w:anchor="_Toc233803847" w:history="1">
            <w:r w:rsidRPr="00EB35A8">
              <w:rPr>
                <w:rStyle w:val="Hyperlink"/>
                <w:noProof/>
              </w:rPr>
              <w:t>5.</w:t>
            </w:r>
            <w:r>
              <w:rPr>
                <w:rFonts w:eastAsiaTheme="minorEastAsia"/>
                <w:noProof/>
                <w:sz w:val="24"/>
                <w:lang w:eastAsia="en-GB"/>
              </w:rPr>
              <w:tab/>
            </w:r>
            <w:r w:rsidRPr="00EB35A8">
              <w:rPr>
                <w:rStyle w:val="Hyperlink"/>
                <w:noProof/>
              </w:rPr>
              <w:t>Record Keeping</w:t>
            </w:r>
            <w:r>
              <w:rPr>
                <w:noProof/>
                <w:webHidden/>
              </w:rPr>
              <w:tab/>
            </w:r>
            <w:r>
              <w:rPr>
                <w:noProof/>
                <w:webHidden/>
              </w:rPr>
              <w:fldChar w:fldCharType="begin"/>
            </w:r>
            <w:r>
              <w:rPr>
                <w:noProof/>
                <w:webHidden/>
              </w:rPr>
              <w:instrText xml:space="preserve"> PAGEREF _Toc233803847 \h </w:instrText>
            </w:r>
            <w:r>
              <w:rPr>
                <w:noProof/>
                <w:webHidden/>
              </w:rPr>
            </w:r>
            <w:r>
              <w:rPr>
                <w:noProof/>
                <w:webHidden/>
              </w:rPr>
              <w:fldChar w:fldCharType="separate"/>
            </w:r>
            <w:r>
              <w:rPr>
                <w:noProof/>
                <w:webHidden/>
              </w:rPr>
              <w:t>3</w:t>
            </w:r>
            <w:r>
              <w:rPr>
                <w:noProof/>
                <w:webHidden/>
              </w:rPr>
              <w:fldChar w:fldCharType="end"/>
            </w:r>
          </w:hyperlink>
        </w:p>
        <w:p w14:paraId="15293B54" w14:textId="1247F06D" w:rsidR="00325414" w:rsidRDefault="00325414">
          <w:pPr>
            <w:pStyle w:val="TOC2"/>
            <w:rPr>
              <w:rFonts w:eastAsiaTheme="minorEastAsia"/>
              <w:noProof/>
              <w:sz w:val="24"/>
              <w:lang w:eastAsia="en-GB"/>
            </w:rPr>
          </w:pPr>
          <w:hyperlink w:anchor="_Toc233803848" w:history="1">
            <w:r w:rsidRPr="00EB35A8">
              <w:rPr>
                <w:rStyle w:val="Hyperlink"/>
                <w:noProof/>
              </w:rPr>
              <w:t>6.</w:t>
            </w:r>
            <w:r>
              <w:rPr>
                <w:rFonts w:eastAsiaTheme="minorEastAsia"/>
                <w:noProof/>
                <w:sz w:val="24"/>
                <w:lang w:eastAsia="en-GB"/>
              </w:rPr>
              <w:tab/>
            </w:r>
            <w:r w:rsidRPr="00EB35A8">
              <w:rPr>
                <w:rStyle w:val="Hyperlink"/>
                <w:noProof/>
              </w:rPr>
              <w:t>References</w:t>
            </w:r>
            <w:r>
              <w:rPr>
                <w:noProof/>
                <w:webHidden/>
              </w:rPr>
              <w:tab/>
            </w:r>
            <w:r>
              <w:rPr>
                <w:noProof/>
                <w:webHidden/>
              </w:rPr>
              <w:fldChar w:fldCharType="begin"/>
            </w:r>
            <w:r>
              <w:rPr>
                <w:noProof/>
                <w:webHidden/>
              </w:rPr>
              <w:instrText xml:space="preserve"> PAGEREF _Toc233803848 \h </w:instrText>
            </w:r>
            <w:r>
              <w:rPr>
                <w:noProof/>
                <w:webHidden/>
              </w:rPr>
            </w:r>
            <w:r>
              <w:rPr>
                <w:noProof/>
                <w:webHidden/>
              </w:rPr>
              <w:fldChar w:fldCharType="separate"/>
            </w:r>
            <w:r>
              <w:rPr>
                <w:noProof/>
                <w:webHidden/>
              </w:rPr>
              <w:t>3</w:t>
            </w:r>
            <w:r>
              <w:rPr>
                <w:noProof/>
                <w:webHidden/>
              </w:rPr>
              <w:fldChar w:fldCharType="end"/>
            </w:r>
          </w:hyperlink>
        </w:p>
        <w:p w14:paraId="69D5B17F" w14:textId="4E9CB189" w:rsidR="00325414" w:rsidRDefault="00325414">
          <w:pPr>
            <w:pStyle w:val="TOC2"/>
            <w:rPr>
              <w:rFonts w:eastAsiaTheme="minorEastAsia"/>
              <w:noProof/>
              <w:sz w:val="24"/>
              <w:lang w:eastAsia="en-GB"/>
            </w:rPr>
          </w:pPr>
          <w:hyperlink w:anchor="_Toc233803849" w:history="1">
            <w:r w:rsidRPr="00EB35A8">
              <w:rPr>
                <w:rStyle w:val="Hyperlink"/>
                <w:noProof/>
              </w:rPr>
              <w:t>7.</w:t>
            </w:r>
            <w:r>
              <w:rPr>
                <w:rFonts w:eastAsiaTheme="minorEastAsia"/>
                <w:noProof/>
                <w:sz w:val="24"/>
                <w:lang w:eastAsia="en-GB"/>
              </w:rPr>
              <w:tab/>
            </w:r>
            <w:r w:rsidRPr="00EB35A8">
              <w:rPr>
                <w:rStyle w:val="Hyperlink"/>
                <w:noProof/>
              </w:rPr>
              <w:t>Further Advice</w:t>
            </w:r>
            <w:r>
              <w:rPr>
                <w:noProof/>
                <w:webHidden/>
              </w:rPr>
              <w:tab/>
            </w:r>
            <w:r>
              <w:rPr>
                <w:noProof/>
                <w:webHidden/>
              </w:rPr>
              <w:fldChar w:fldCharType="begin"/>
            </w:r>
            <w:r>
              <w:rPr>
                <w:noProof/>
                <w:webHidden/>
              </w:rPr>
              <w:instrText xml:space="preserve"> PAGEREF _Toc233803849 \h </w:instrText>
            </w:r>
            <w:r>
              <w:rPr>
                <w:noProof/>
                <w:webHidden/>
              </w:rPr>
            </w:r>
            <w:r>
              <w:rPr>
                <w:noProof/>
                <w:webHidden/>
              </w:rPr>
              <w:fldChar w:fldCharType="separate"/>
            </w:r>
            <w:r>
              <w:rPr>
                <w:noProof/>
                <w:webHidden/>
              </w:rPr>
              <w:t>3</w:t>
            </w:r>
            <w:r>
              <w:rPr>
                <w:noProof/>
                <w:webHidden/>
              </w:rPr>
              <w:fldChar w:fldCharType="end"/>
            </w:r>
          </w:hyperlink>
        </w:p>
        <w:p w14:paraId="460746E1" w14:textId="5FEE78E5" w:rsidR="00325414" w:rsidRDefault="00325414">
          <w:pPr>
            <w:pStyle w:val="TOC2"/>
            <w:rPr>
              <w:rFonts w:eastAsiaTheme="minorEastAsia"/>
              <w:noProof/>
              <w:sz w:val="24"/>
              <w:lang w:eastAsia="en-GB"/>
            </w:rPr>
          </w:pPr>
          <w:hyperlink w:anchor="_Toc233803850" w:history="1">
            <w:r w:rsidRPr="00EB35A8">
              <w:rPr>
                <w:rStyle w:val="Hyperlink"/>
                <w:noProof/>
              </w:rPr>
              <w:t>8.</w:t>
            </w:r>
            <w:r>
              <w:rPr>
                <w:rFonts w:eastAsiaTheme="minorEastAsia"/>
                <w:noProof/>
                <w:sz w:val="24"/>
                <w:lang w:eastAsia="en-GB"/>
              </w:rPr>
              <w:tab/>
            </w:r>
            <w:r w:rsidRPr="00EB35A8">
              <w:rPr>
                <w:rStyle w:val="Hyperlink"/>
                <w:noProof/>
              </w:rPr>
              <w:t>Policy History</w:t>
            </w:r>
            <w:r>
              <w:rPr>
                <w:noProof/>
                <w:webHidden/>
              </w:rPr>
              <w:tab/>
            </w:r>
            <w:r>
              <w:rPr>
                <w:noProof/>
                <w:webHidden/>
              </w:rPr>
              <w:fldChar w:fldCharType="begin"/>
            </w:r>
            <w:r>
              <w:rPr>
                <w:noProof/>
                <w:webHidden/>
              </w:rPr>
              <w:instrText xml:space="preserve"> PAGEREF _Toc233803850 \h </w:instrText>
            </w:r>
            <w:r>
              <w:rPr>
                <w:noProof/>
                <w:webHidden/>
              </w:rPr>
            </w:r>
            <w:r>
              <w:rPr>
                <w:noProof/>
                <w:webHidden/>
              </w:rPr>
              <w:fldChar w:fldCharType="separate"/>
            </w:r>
            <w:r>
              <w:rPr>
                <w:noProof/>
                <w:webHidden/>
              </w:rPr>
              <w:t>4</w:t>
            </w:r>
            <w:r>
              <w:rPr>
                <w:noProof/>
                <w:webHidden/>
              </w:rPr>
              <w:fldChar w:fldCharType="end"/>
            </w:r>
          </w:hyperlink>
        </w:p>
        <w:p w14:paraId="743DDD55" w14:textId="2036F53D" w:rsidR="00F131C7" w:rsidRPr="0033162E" w:rsidRDefault="00F131C7" w:rsidP="0033162E">
          <w:pPr>
            <w:rPr>
              <w:rFonts w:ascii="Calibri" w:hAnsi="Calibri" w:cs="Calibri"/>
              <w:sz w:val="24"/>
            </w:rPr>
          </w:pPr>
          <w:r w:rsidRPr="0033162E">
            <w:rPr>
              <w:rFonts w:ascii="Calibri" w:hAnsi="Calibri" w:cs="Calibri"/>
              <w:b/>
              <w:bCs/>
              <w:noProof/>
              <w:sz w:val="24"/>
            </w:rPr>
            <w:fldChar w:fldCharType="end"/>
          </w:r>
        </w:p>
      </w:sdtContent>
    </w:sdt>
    <w:p w14:paraId="70174B25" w14:textId="77777777" w:rsidR="00262241" w:rsidRDefault="00262241" w:rsidP="00262241"/>
    <w:p w14:paraId="2464D2FF" w14:textId="77777777" w:rsidR="00262241" w:rsidRDefault="00262241">
      <w:pPr>
        <w:rPr>
          <w:rFonts w:ascii="Calibri" w:eastAsiaTheme="majorEastAsia" w:hAnsi="Calibri" w:cs="Calibri"/>
          <w:b/>
          <w:bCs/>
          <w:sz w:val="28"/>
          <w:szCs w:val="28"/>
        </w:rPr>
      </w:pPr>
      <w:r>
        <w:br w:type="page"/>
      </w:r>
    </w:p>
    <w:p w14:paraId="6F0C7CE3" w14:textId="77777777" w:rsidR="00F41D99" w:rsidRPr="00450655" w:rsidRDefault="00F41D99" w:rsidP="00F41D99">
      <w:pPr>
        <w:pStyle w:val="Heading2"/>
      </w:pPr>
      <w:bookmarkStart w:id="0" w:name="_Toc233028263"/>
      <w:bookmarkStart w:id="1" w:name="_Toc233803843"/>
      <w:r w:rsidRPr="009A10B4">
        <w:t>Introduction</w:t>
      </w:r>
      <w:bookmarkEnd w:id="0"/>
      <w:bookmarkEnd w:id="1"/>
    </w:p>
    <w:p w14:paraId="4D1FF3D2" w14:textId="77777777" w:rsidR="00F41D99" w:rsidRDefault="00F41D99" w:rsidP="00F41D99"/>
    <w:p w14:paraId="5DD993BB" w14:textId="77777777" w:rsidR="00F41D99" w:rsidRDefault="00F41D99" w:rsidP="00F41D99">
      <w:pPr>
        <w:rPr>
          <w:rFonts w:ascii="Calibri" w:hAnsi="Calibri" w:cs="Calibri"/>
          <w:sz w:val="24"/>
        </w:rPr>
      </w:pPr>
      <w:r w:rsidRPr="000D75A0">
        <w:rPr>
          <w:rFonts w:ascii="Calibri" w:hAnsi="Calibri" w:cs="Calibri"/>
          <w:sz w:val="24"/>
        </w:rPr>
        <w:t xml:space="preserve">This policy applies to all concerns (including allegations) about members of staff, including supply teachers, governors, volunteers and contractors, which do not meet the harm threshold. </w:t>
      </w:r>
    </w:p>
    <w:p w14:paraId="7F0561F8" w14:textId="77777777" w:rsidR="00F41D99" w:rsidRDefault="00F41D99" w:rsidP="00F41D99">
      <w:pPr>
        <w:rPr>
          <w:rFonts w:ascii="Calibri" w:hAnsi="Calibri" w:cs="Calibri"/>
          <w:sz w:val="24"/>
        </w:rPr>
      </w:pPr>
    </w:p>
    <w:p w14:paraId="0C8C5CA9" w14:textId="77777777" w:rsidR="00F41D99" w:rsidRDefault="00F41D99" w:rsidP="00F41D99">
      <w:pPr>
        <w:rPr>
          <w:b/>
          <w:bCs/>
        </w:rPr>
      </w:pPr>
      <w:r w:rsidRPr="00BD5A24">
        <w:rPr>
          <w:b/>
          <w:bCs/>
        </w:rPr>
        <w:t xml:space="preserve">Concerns may arise through, for example: </w:t>
      </w:r>
    </w:p>
    <w:p w14:paraId="7FCB72B8" w14:textId="77777777" w:rsidR="00F41D99" w:rsidRPr="00BD5A24" w:rsidRDefault="00F41D99" w:rsidP="00F41D99">
      <w:pPr>
        <w:rPr>
          <w:b/>
          <w:bCs/>
        </w:rPr>
      </w:pPr>
    </w:p>
    <w:p w14:paraId="3AFCE6F1" w14:textId="77777777" w:rsidR="00F41D99" w:rsidRPr="00BD5A24" w:rsidRDefault="00F41D99" w:rsidP="00F41D99">
      <w:pPr>
        <w:pStyle w:val="BulletPoints"/>
        <w:spacing w:after="120"/>
      </w:pPr>
      <w:r w:rsidRPr="00BD5A24">
        <w:t>Suspicion</w:t>
      </w:r>
    </w:p>
    <w:p w14:paraId="13348D2F" w14:textId="77777777" w:rsidR="00F41D99" w:rsidRPr="00BD5A24" w:rsidRDefault="00F41D99" w:rsidP="00F41D99">
      <w:pPr>
        <w:pStyle w:val="BulletPoints"/>
        <w:spacing w:after="120"/>
      </w:pPr>
      <w:r w:rsidRPr="00BD5A24">
        <w:t>Complaint</w:t>
      </w:r>
    </w:p>
    <w:p w14:paraId="6219118C" w14:textId="77777777" w:rsidR="00F41D99" w:rsidRPr="00BD5A24" w:rsidRDefault="00F41D99" w:rsidP="00F41D99">
      <w:pPr>
        <w:pStyle w:val="BulletPoints"/>
        <w:spacing w:after="120"/>
      </w:pPr>
      <w:r w:rsidRPr="00BD5A24">
        <w:t>Disclosure made by a child, parent or other adult within or outside the school</w:t>
      </w:r>
    </w:p>
    <w:p w14:paraId="76C32104" w14:textId="77777777" w:rsidR="00F41D99" w:rsidRPr="00BD5A24" w:rsidRDefault="00F41D99" w:rsidP="00F41D99">
      <w:pPr>
        <w:pStyle w:val="BulletPoints"/>
        <w:spacing w:after="120"/>
      </w:pPr>
      <w:r w:rsidRPr="00BD5A24">
        <w:t>Pre-employment vetting checks</w:t>
      </w:r>
    </w:p>
    <w:p w14:paraId="221526CF" w14:textId="77777777" w:rsidR="00262241" w:rsidRDefault="00262241" w:rsidP="00262241">
      <w:pPr>
        <w:pStyle w:val="NumberedParagraph"/>
        <w:numPr>
          <w:ilvl w:val="0"/>
          <w:numId w:val="0"/>
        </w:numPr>
      </w:pPr>
    </w:p>
    <w:p w14:paraId="1FE8CAA1" w14:textId="77777777" w:rsidR="0027538A" w:rsidRPr="00356615" w:rsidRDefault="0027538A" w:rsidP="0027538A">
      <w:pPr>
        <w:pStyle w:val="Heading2"/>
      </w:pPr>
      <w:bookmarkStart w:id="2" w:name="_Toc233028264"/>
      <w:bookmarkStart w:id="3" w:name="_Toc233803844"/>
      <w:r>
        <w:t xml:space="preserve">What is a </w:t>
      </w:r>
      <w:proofErr w:type="gramStart"/>
      <w:r>
        <w:t>low level</w:t>
      </w:r>
      <w:proofErr w:type="gramEnd"/>
      <w:r>
        <w:t xml:space="preserve"> concern?</w:t>
      </w:r>
      <w:bookmarkEnd w:id="2"/>
      <w:bookmarkEnd w:id="3"/>
    </w:p>
    <w:p w14:paraId="40B24314" w14:textId="77777777" w:rsidR="0027538A" w:rsidRDefault="0027538A" w:rsidP="0027538A">
      <w:pPr>
        <w:pStyle w:val="NumberedParagraph"/>
        <w:numPr>
          <w:ilvl w:val="0"/>
          <w:numId w:val="0"/>
        </w:numPr>
        <w:ind w:left="709"/>
      </w:pPr>
    </w:p>
    <w:p w14:paraId="11C41FC6" w14:textId="77777777" w:rsidR="0027538A" w:rsidRDefault="0027538A" w:rsidP="0027538A">
      <w:pPr>
        <w:rPr>
          <w:rFonts w:ascii="Calibri" w:hAnsi="Calibri" w:cs="Calibri"/>
          <w:sz w:val="24"/>
        </w:rPr>
      </w:pPr>
      <w:r w:rsidRPr="000D75A0">
        <w:rPr>
          <w:rFonts w:ascii="Calibri" w:hAnsi="Calibri" w:cs="Calibri"/>
          <w:sz w:val="24"/>
        </w:rPr>
        <w:t xml:space="preserve">Any concerns will be responded to in a timely manner to safeguard the welfare of children. </w:t>
      </w:r>
    </w:p>
    <w:p w14:paraId="2C03A9AD" w14:textId="77777777" w:rsidR="0027538A" w:rsidRPr="000D75A0" w:rsidRDefault="0027538A" w:rsidP="0027538A">
      <w:pPr>
        <w:rPr>
          <w:rFonts w:ascii="Calibri" w:hAnsi="Calibri" w:cs="Calibri"/>
          <w:sz w:val="24"/>
        </w:rPr>
      </w:pPr>
    </w:p>
    <w:p w14:paraId="239114E9" w14:textId="77777777" w:rsidR="0027538A" w:rsidRDefault="0027538A" w:rsidP="0027538A">
      <w:pPr>
        <w:rPr>
          <w:rFonts w:ascii="Calibri" w:hAnsi="Calibri" w:cs="Calibri"/>
          <w:sz w:val="24"/>
        </w:rPr>
      </w:pPr>
      <w:r w:rsidRPr="000D75A0">
        <w:rPr>
          <w:rFonts w:ascii="Calibri" w:hAnsi="Calibri" w:cs="Calibri"/>
          <w:sz w:val="24"/>
        </w:rPr>
        <w:t>The term ‘low-level’ concern is any concern, no matter how small, that an adult working in or on behalf of the school may have acted in a way that:</w:t>
      </w:r>
    </w:p>
    <w:p w14:paraId="0FDBF7ED" w14:textId="77777777" w:rsidR="0027538A" w:rsidRPr="000D75A0" w:rsidRDefault="0027538A" w:rsidP="0027538A">
      <w:pPr>
        <w:rPr>
          <w:rFonts w:ascii="Calibri" w:hAnsi="Calibri" w:cs="Calibri"/>
          <w:sz w:val="24"/>
        </w:rPr>
      </w:pPr>
    </w:p>
    <w:p w14:paraId="04C30B4E" w14:textId="77777777" w:rsidR="0027538A" w:rsidRPr="000D75A0" w:rsidRDefault="0027538A" w:rsidP="0027538A">
      <w:pPr>
        <w:pStyle w:val="BulletPoints"/>
        <w:spacing w:after="120"/>
      </w:pPr>
      <w:r w:rsidRPr="000D75A0">
        <w:t>Is inconsistent with the staff code of conduct, including inappropriate conduct outside of work, and</w:t>
      </w:r>
    </w:p>
    <w:p w14:paraId="49955865" w14:textId="77777777" w:rsidR="0027538A" w:rsidRPr="000D75A0" w:rsidRDefault="0027538A" w:rsidP="0027538A">
      <w:pPr>
        <w:pStyle w:val="BulletPoints"/>
        <w:spacing w:after="120"/>
      </w:pPr>
      <w:r w:rsidRPr="000D75A0">
        <w:t xml:space="preserve">Does not meet the allegations threshold or is otherwise not considered serious enough to consider a referral to the designated officer at the local authority </w:t>
      </w:r>
    </w:p>
    <w:p w14:paraId="016D0937" w14:textId="77777777" w:rsidR="0027538A" w:rsidRDefault="0027538A" w:rsidP="0027538A">
      <w:pPr>
        <w:rPr>
          <w:rFonts w:ascii="Calibri" w:hAnsi="Calibri" w:cs="Calibri"/>
          <w:sz w:val="24"/>
        </w:rPr>
      </w:pPr>
      <w:r w:rsidRPr="000D75A0">
        <w:rPr>
          <w:rFonts w:ascii="Calibri" w:hAnsi="Calibri" w:cs="Calibri"/>
          <w:sz w:val="24"/>
        </w:rPr>
        <w:t>Examples of such behaviour could include, but are not limited to:</w:t>
      </w:r>
    </w:p>
    <w:p w14:paraId="4F073362" w14:textId="77777777" w:rsidR="0027538A" w:rsidRPr="000D75A0" w:rsidRDefault="0027538A" w:rsidP="0027538A">
      <w:pPr>
        <w:rPr>
          <w:rFonts w:ascii="Calibri" w:hAnsi="Calibri" w:cs="Calibri"/>
          <w:sz w:val="24"/>
        </w:rPr>
      </w:pPr>
    </w:p>
    <w:p w14:paraId="624B1D7A" w14:textId="77777777" w:rsidR="0027538A" w:rsidRPr="000D75A0" w:rsidRDefault="0027538A" w:rsidP="0027538A">
      <w:pPr>
        <w:pStyle w:val="BulletPoints"/>
        <w:spacing w:after="120"/>
      </w:pPr>
      <w:r w:rsidRPr="000D75A0">
        <w:t xml:space="preserve">Being overly friendly with children </w:t>
      </w:r>
    </w:p>
    <w:p w14:paraId="76B6C5AE" w14:textId="77777777" w:rsidR="0027538A" w:rsidRPr="000D75A0" w:rsidRDefault="0027538A" w:rsidP="0027538A">
      <w:pPr>
        <w:pStyle w:val="BulletPoints"/>
        <w:spacing w:after="120"/>
      </w:pPr>
      <w:r w:rsidRPr="000D75A0">
        <w:t>Having favourites</w:t>
      </w:r>
    </w:p>
    <w:p w14:paraId="5CCAA7C9" w14:textId="77777777" w:rsidR="0027538A" w:rsidRPr="000D75A0" w:rsidRDefault="0027538A" w:rsidP="0027538A">
      <w:pPr>
        <w:pStyle w:val="BulletPoints"/>
        <w:spacing w:after="120"/>
      </w:pPr>
      <w:r w:rsidRPr="000D75A0">
        <w:t>Engaging with a child on a one-to-one basis in a secluded area or behind a closed door</w:t>
      </w:r>
    </w:p>
    <w:p w14:paraId="6593A25C" w14:textId="77777777" w:rsidR="0027538A" w:rsidRPr="000D75A0" w:rsidRDefault="0027538A" w:rsidP="0027538A">
      <w:pPr>
        <w:pStyle w:val="BulletPoints"/>
        <w:spacing w:after="120"/>
      </w:pPr>
      <w:r w:rsidRPr="000D75A0">
        <w:t>Humiliating children</w:t>
      </w:r>
    </w:p>
    <w:p w14:paraId="6BC8832E" w14:textId="77777777" w:rsidR="0027538A" w:rsidRPr="000D75A0" w:rsidRDefault="0027538A" w:rsidP="0027538A">
      <w:pPr>
        <w:pStyle w:val="BulletPoints"/>
        <w:spacing w:after="120"/>
      </w:pPr>
      <w:r w:rsidRPr="000D75A0">
        <w:t>Using inappropriate sexualised, intimidating or offensive language</w:t>
      </w:r>
    </w:p>
    <w:p w14:paraId="065D5ACC" w14:textId="77777777" w:rsidR="0027538A" w:rsidRPr="000D75A0" w:rsidRDefault="0027538A" w:rsidP="0027538A">
      <w:pPr>
        <w:rPr>
          <w:rFonts w:ascii="Calibri" w:hAnsi="Calibri" w:cs="Calibri"/>
          <w:sz w:val="24"/>
        </w:rPr>
      </w:pPr>
      <w:r w:rsidRPr="000D75A0">
        <w:rPr>
          <w:rFonts w:ascii="Calibri" w:hAnsi="Calibri" w:cs="Calibri"/>
          <w:sz w:val="24"/>
        </w:rPr>
        <w:t>Such behaviour can exist on a wide spectrum, from the inadvertent or thoughtless, or behaviour that may look to be inappropriate, but might not be in specific circumstances, through to that which is ultimately intended to enable abuse</w:t>
      </w:r>
    </w:p>
    <w:p w14:paraId="46710AEB" w14:textId="77777777" w:rsidR="0027538A" w:rsidRDefault="0027538A" w:rsidP="0027538A">
      <w:pPr>
        <w:pStyle w:val="NumberedParagraph"/>
        <w:numPr>
          <w:ilvl w:val="0"/>
          <w:numId w:val="0"/>
        </w:numPr>
      </w:pPr>
    </w:p>
    <w:p w14:paraId="79BCA5CB" w14:textId="77777777" w:rsidR="0027538A" w:rsidRDefault="0027538A" w:rsidP="0027538A">
      <w:pPr>
        <w:pStyle w:val="Heading2"/>
      </w:pPr>
      <w:bookmarkStart w:id="4" w:name="_Toc233028265"/>
      <w:bookmarkStart w:id="5" w:name="_Toc233803845"/>
      <w:r>
        <w:t>Managing low-level concerns</w:t>
      </w:r>
      <w:bookmarkEnd w:id="4"/>
      <w:bookmarkEnd w:id="5"/>
    </w:p>
    <w:p w14:paraId="55316770" w14:textId="77777777" w:rsidR="0027538A" w:rsidRPr="000D75A0" w:rsidRDefault="0027538A" w:rsidP="0027538A">
      <w:pPr>
        <w:pStyle w:val="pf0"/>
        <w:rPr>
          <w:rFonts w:ascii="Calibri" w:eastAsiaTheme="minorHAnsi" w:hAnsi="Calibri" w:cs="Calibri"/>
          <w:lang w:eastAsia="en-US"/>
        </w:rPr>
      </w:pPr>
      <w:r w:rsidRPr="000D75A0">
        <w:rPr>
          <w:rFonts w:ascii="Calibri" w:eastAsiaTheme="minorHAnsi" w:hAnsi="Calibri" w:cs="Calibri"/>
          <w:lang w:eastAsia="en-US"/>
        </w:rPr>
        <w:t>The school promotes a culture of openness, trust and transparency in which all staff feel confident to raise concerns, including about their own behaviour.</w:t>
      </w:r>
    </w:p>
    <w:p w14:paraId="635A15EB" w14:textId="77777777" w:rsidR="0027538A" w:rsidRPr="000D75A0" w:rsidRDefault="0027538A" w:rsidP="0027538A">
      <w:pPr>
        <w:pStyle w:val="pf0"/>
        <w:rPr>
          <w:rFonts w:ascii="Calibri" w:eastAsiaTheme="minorHAnsi" w:hAnsi="Calibri" w:cs="Calibri"/>
          <w:lang w:eastAsia="en-US"/>
        </w:rPr>
      </w:pPr>
      <w:r w:rsidRPr="000D75A0">
        <w:rPr>
          <w:rFonts w:ascii="Calibri" w:eastAsiaTheme="minorHAnsi" w:hAnsi="Calibri" w:cs="Calibri"/>
          <w:lang w:eastAsia="en-US"/>
        </w:rPr>
        <w:t>Staff are encouraged to self-refer where they:</w:t>
      </w:r>
    </w:p>
    <w:p w14:paraId="1207B73C" w14:textId="77777777" w:rsidR="0027538A" w:rsidRPr="000D75A0" w:rsidRDefault="0027538A" w:rsidP="0027538A">
      <w:pPr>
        <w:pStyle w:val="BulletPoints"/>
        <w:spacing w:after="120"/>
        <w:rPr>
          <w:rFonts w:eastAsiaTheme="minorHAnsi"/>
        </w:rPr>
      </w:pPr>
      <w:r w:rsidRPr="000D75A0">
        <w:rPr>
          <w:rFonts w:eastAsiaTheme="minorHAnsi"/>
        </w:rPr>
        <w:t>recognise that their behaviour may have been misinterpreted</w:t>
      </w:r>
    </w:p>
    <w:p w14:paraId="4D0D2AA0" w14:textId="77777777" w:rsidR="0027538A" w:rsidRPr="000D75A0" w:rsidRDefault="0027538A" w:rsidP="0027538A">
      <w:pPr>
        <w:pStyle w:val="BulletPoints"/>
        <w:spacing w:after="120"/>
        <w:rPr>
          <w:rFonts w:eastAsiaTheme="minorHAnsi"/>
        </w:rPr>
      </w:pPr>
      <w:r w:rsidRPr="000D75A0">
        <w:rPr>
          <w:rFonts w:eastAsiaTheme="minorHAnsi"/>
        </w:rPr>
        <w:t>believe they may have acted outside expected professional standards</w:t>
      </w:r>
    </w:p>
    <w:p w14:paraId="0D290DF3" w14:textId="77777777" w:rsidR="0027538A" w:rsidRPr="000D75A0" w:rsidRDefault="0027538A" w:rsidP="0027538A">
      <w:pPr>
        <w:pStyle w:val="BulletPoints"/>
        <w:spacing w:after="120"/>
        <w:rPr>
          <w:rFonts w:eastAsiaTheme="minorHAnsi"/>
        </w:rPr>
      </w:pPr>
      <w:r w:rsidRPr="000D75A0">
        <w:rPr>
          <w:rFonts w:eastAsiaTheme="minorHAnsi"/>
        </w:rPr>
        <w:t>have placed themselves in a situation that could give rise to concern or risk</w:t>
      </w:r>
    </w:p>
    <w:p w14:paraId="7B08E43D" w14:textId="77777777" w:rsidR="0027538A" w:rsidRPr="000D75A0" w:rsidRDefault="0027538A" w:rsidP="0027538A">
      <w:pPr>
        <w:pStyle w:val="pf0"/>
        <w:rPr>
          <w:rFonts w:ascii="Calibri" w:eastAsiaTheme="minorHAnsi" w:hAnsi="Calibri" w:cs="Calibri"/>
          <w:lang w:eastAsia="en-US"/>
        </w:rPr>
      </w:pPr>
      <w:r w:rsidRPr="000D75A0">
        <w:rPr>
          <w:rFonts w:ascii="Calibri" w:eastAsiaTheme="minorHAnsi" w:hAnsi="Calibri" w:cs="Calibri"/>
          <w:lang w:eastAsia="en-US"/>
        </w:rPr>
        <w:t>Self-referrals will be handled in a supportive, proportionate and timely manner, with the primary focus on:</w:t>
      </w:r>
    </w:p>
    <w:p w14:paraId="1F28E482" w14:textId="77777777" w:rsidR="0027538A" w:rsidRPr="000D75A0" w:rsidRDefault="0027538A" w:rsidP="0027538A">
      <w:pPr>
        <w:pStyle w:val="BulletPoints"/>
        <w:spacing w:after="120"/>
        <w:rPr>
          <w:rFonts w:eastAsiaTheme="minorHAnsi"/>
        </w:rPr>
      </w:pPr>
      <w:r w:rsidRPr="000D75A0">
        <w:rPr>
          <w:rFonts w:eastAsiaTheme="minorHAnsi"/>
        </w:rPr>
        <w:t>safeguarding children</w:t>
      </w:r>
    </w:p>
    <w:p w14:paraId="7ED31BE0" w14:textId="77777777" w:rsidR="0027538A" w:rsidRPr="000D75A0" w:rsidRDefault="0027538A" w:rsidP="0027538A">
      <w:pPr>
        <w:pStyle w:val="BulletPoints"/>
        <w:spacing w:after="120"/>
        <w:rPr>
          <w:rFonts w:eastAsiaTheme="minorHAnsi"/>
        </w:rPr>
      </w:pPr>
      <w:r w:rsidRPr="000D75A0">
        <w:rPr>
          <w:rFonts w:eastAsiaTheme="minorHAnsi"/>
        </w:rPr>
        <w:t>maintaining professional standards</w:t>
      </w:r>
    </w:p>
    <w:p w14:paraId="03E1599D" w14:textId="77777777" w:rsidR="0027538A" w:rsidRPr="000D75A0" w:rsidRDefault="0027538A" w:rsidP="0027538A">
      <w:pPr>
        <w:pStyle w:val="BulletPoints"/>
        <w:spacing w:after="120"/>
        <w:rPr>
          <w:rFonts w:eastAsiaTheme="minorHAnsi"/>
        </w:rPr>
      </w:pPr>
      <w:r w:rsidRPr="000D75A0">
        <w:rPr>
          <w:rFonts w:eastAsiaTheme="minorHAnsi"/>
        </w:rPr>
        <w:t>supporting staff to reflect and improve practice</w:t>
      </w:r>
    </w:p>
    <w:p w14:paraId="77378B9D" w14:textId="77777777" w:rsidR="0027538A" w:rsidRPr="000D75A0" w:rsidRDefault="0027538A" w:rsidP="0027538A">
      <w:pPr>
        <w:pStyle w:val="pf0"/>
        <w:rPr>
          <w:rFonts w:ascii="Calibri" w:eastAsiaTheme="minorHAnsi" w:hAnsi="Calibri" w:cs="Calibri"/>
          <w:lang w:eastAsia="en-US"/>
        </w:rPr>
      </w:pPr>
      <w:r w:rsidRPr="000D75A0">
        <w:rPr>
          <w:rFonts w:ascii="Calibri" w:eastAsiaTheme="minorHAnsi" w:hAnsi="Calibri" w:cs="Calibri"/>
          <w:lang w:eastAsia="en-US"/>
        </w:rPr>
        <w:t>Where appropriate, self referrals will be managed under this policy or, if the threshold is met, referred to the Local Authority Designated Officer (LADO).</w:t>
      </w:r>
    </w:p>
    <w:p w14:paraId="28F3ECFD" w14:textId="77777777" w:rsidR="0027538A" w:rsidRPr="000D75A0" w:rsidRDefault="0027538A" w:rsidP="0027538A">
      <w:pPr>
        <w:pStyle w:val="pf0"/>
        <w:rPr>
          <w:rFonts w:ascii="Calibri" w:eastAsiaTheme="minorHAnsi" w:hAnsi="Calibri" w:cs="Calibri"/>
          <w:lang w:eastAsia="en-US"/>
        </w:rPr>
      </w:pPr>
      <w:r w:rsidRPr="000D75A0">
        <w:rPr>
          <w:rFonts w:ascii="Calibri" w:eastAsiaTheme="minorHAnsi" w:hAnsi="Calibri" w:cs="Calibri"/>
          <w:lang w:eastAsia="en-US"/>
        </w:rPr>
        <w:t>Schools should:</w:t>
      </w:r>
    </w:p>
    <w:p w14:paraId="30D76F91" w14:textId="77777777" w:rsidR="0027538A" w:rsidRPr="000D75A0" w:rsidRDefault="0027538A" w:rsidP="0027538A">
      <w:pPr>
        <w:pStyle w:val="BulletPoints"/>
        <w:spacing w:after="120"/>
      </w:pPr>
      <w:r w:rsidRPr="000D75A0">
        <w:t xml:space="preserve">Ensure staff are clear about what appropriate behaviour is, and are confident in distinguishing expected and appropriate behaviour from concerning, problematic or inappropriate behaviour, in themselves and others Managing allegations against staff </w:t>
      </w:r>
    </w:p>
    <w:p w14:paraId="53DFD65B" w14:textId="77777777" w:rsidR="0027538A" w:rsidRPr="000D75A0" w:rsidRDefault="0027538A" w:rsidP="0027538A">
      <w:pPr>
        <w:pStyle w:val="BulletPoints"/>
        <w:spacing w:after="120"/>
      </w:pPr>
      <w:r w:rsidRPr="000D75A0">
        <w:t>Empower staff to share any low-level concerns</w:t>
      </w:r>
    </w:p>
    <w:p w14:paraId="4D2F423D" w14:textId="77777777" w:rsidR="0027538A" w:rsidRPr="000D75A0" w:rsidRDefault="0027538A" w:rsidP="0027538A">
      <w:pPr>
        <w:pStyle w:val="BulletPoints"/>
        <w:spacing w:after="120"/>
      </w:pPr>
      <w:r w:rsidRPr="000D75A0">
        <w:t>Empower staff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290D0E8E" w14:textId="77777777" w:rsidR="0027538A" w:rsidRPr="000D75A0" w:rsidRDefault="0027538A" w:rsidP="0027538A">
      <w:pPr>
        <w:pStyle w:val="BulletPoints"/>
        <w:spacing w:after="120"/>
      </w:pPr>
      <w:r w:rsidRPr="000D75A0">
        <w:t>Address unprofessional behaviour and supporting the individual to correct it at an early stage</w:t>
      </w:r>
    </w:p>
    <w:p w14:paraId="74F422BE" w14:textId="77777777" w:rsidR="0027538A" w:rsidRPr="000D75A0" w:rsidRDefault="0027538A" w:rsidP="0027538A">
      <w:pPr>
        <w:pStyle w:val="BulletPoints"/>
        <w:spacing w:after="120"/>
      </w:pPr>
      <w:r w:rsidRPr="000D75A0">
        <w:t xml:space="preserve">Provide a responsive, sensitive and proportionate handling of such concerns when they are raised </w:t>
      </w:r>
    </w:p>
    <w:p w14:paraId="54E5C5F6" w14:textId="77777777" w:rsidR="0027538A" w:rsidRPr="000D75A0" w:rsidRDefault="0027538A" w:rsidP="0027538A">
      <w:pPr>
        <w:pStyle w:val="BulletPoints"/>
        <w:spacing w:after="120"/>
      </w:pPr>
      <w:r w:rsidRPr="000D75A0">
        <w:t xml:space="preserve">Helping to identify any weakness in the school’s safeguarding system </w:t>
      </w:r>
    </w:p>
    <w:p w14:paraId="0DE860C9" w14:textId="77777777" w:rsidR="0027538A" w:rsidRPr="00356615" w:rsidRDefault="0027538A" w:rsidP="0027538A">
      <w:pPr>
        <w:pStyle w:val="NumberedParagraph"/>
        <w:numPr>
          <w:ilvl w:val="0"/>
          <w:numId w:val="0"/>
        </w:numPr>
      </w:pPr>
    </w:p>
    <w:p w14:paraId="26D5C082" w14:textId="77777777" w:rsidR="0027538A" w:rsidRPr="00356615" w:rsidRDefault="0027538A" w:rsidP="0027538A">
      <w:pPr>
        <w:pStyle w:val="Heading2"/>
      </w:pPr>
      <w:bookmarkStart w:id="6" w:name="_Toc233028266"/>
      <w:bookmarkStart w:id="7" w:name="_Toc233803846"/>
      <w:r>
        <w:t>Responding to low-level concerns</w:t>
      </w:r>
      <w:bookmarkEnd w:id="6"/>
      <w:bookmarkEnd w:id="7"/>
    </w:p>
    <w:p w14:paraId="71470B9F" w14:textId="77777777" w:rsidR="0027538A" w:rsidRDefault="0027538A" w:rsidP="0027538A">
      <w:pPr>
        <w:pStyle w:val="NumberedParagraph"/>
        <w:numPr>
          <w:ilvl w:val="0"/>
          <w:numId w:val="0"/>
        </w:numPr>
        <w:ind w:left="709"/>
      </w:pPr>
    </w:p>
    <w:p w14:paraId="4D95CF24" w14:textId="77777777" w:rsidR="0027538A" w:rsidRDefault="0027538A" w:rsidP="0027538A">
      <w:pPr>
        <w:rPr>
          <w:rFonts w:ascii="Calibri" w:hAnsi="Calibri" w:cs="Calibri"/>
          <w:sz w:val="24"/>
        </w:rPr>
      </w:pPr>
      <w:r w:rsidRPr="000D75A0">
        <w:rPr>
          <w:rFonts w:ascii="Calibri" w:hAnsi="Calibri" w:cs="Calibri"/>
          <w:sz w:val="24"/>
        </w:rPr>
        <w:t>If the concern is raised via a third party, the headteacher will collect evidence where necessary by speaking:</w:t>
      </w:r>
    </w:p>
    <w:p w14:paraId="07388600" w14:textId="77777777" w:rsidR="0027538A" w:rsidRPr="000D75A0" w:rsidRDefault="0027538A" w:rsidP="0027538A">
      <w:pPr>
        <w:rPr>
          <w:rFonts w:ascii="Calibri" w:hAnsi="Calibri" w:cs="Calibri"/>
          <w:sz w:val="24"/>
        </w:rPr>
      </w:pPr>
    </w:p>
    <w:p w14:paraId="1E797363" w14:textId="77777777" w:rsidR="0027538A" w:rsidRPr="000D75A0" w:rsidRDefault="0027538A" w:rsidP="0027538A">
      <w:pPr>
        <w:pStyle w:val="BulletPoints"/>
        <w:spacing w:after="120"/>
      </w:pPr>
      <w:r w:rsidRPr="000D75A0">
        <w:t>Directly to the person who raised the concern, unless it has been raised anonymously</w:t>
      </w:r>
    </w:p>
    <w:p w14:paraId="344C5816" w14:textId="77777777" w:rsidR="0027538A" w:rsidRPr="000D75A0" w:rsidRDefault="0027538A" w:rsidP="0027538A">
      <w:pPr>
        <w:pStyle w:val="BulletPoints"/>
        <w:spacing w:after="120"/>
      </w:pPr>
      <w:r w:rsidRPr="000D75A0">
        <w:t>To the individual involved and any witnesses</w:t>
      </w:r>
    </w:p>
    <w:p w14:paraId="6FDC0387" w14:textId="77777777" w:rsidR="0027538A" w:rsidRDefault="0027538A" w:rsidP="0027538A">
      <w:pPr>
        <w:rPr>
          <w:rFonts w:ascii="Calibri" w:hAnsi="Calibri" w:cs="Calibri"/>
          <w:sz w:val="24"/>
        </w:rPr>
      </w:pPr>
      <w:r w:rsidRPr="000D75A0">
        <w:rPr>
          <w:rFonts w:ascii="Calibri" w:hAnsi="Calibri" w:cs="Calibri"/>
          <w:sz w:val="24"/>
        </w:rPr>
        <w:t xml:space="preserve">The headteacher will use the information collected to categorise the type of behaviour and determine if any further action is necessary (i.e. management guidance letter).  If further guidance is </w:t>
      </w:r>
      <w:proofErr w:type="gramStart"/>
      <w:r w:rsidRPr="000D75A0">
        <w:rPr>
          <w:rFonts w:ascii="Calibri" w:hAnsi="Calibri" w:cs="Calibri"/>
          <w:sz w:val="24"/>
        </w:rPr>
        <w:t>required</w:t>
      </w:r>
      <w:proofErr w:type="gramEnd"/>
      <w:r w:rsidRPr="000D75A0">
        <w:rPr>
          <w:rFonts w:ascii="Calibri" w:hAnsi="Calibri" w:cs="Calibri"/>
          <w:sz w:val="24"/>
        </w:rPr>
        <w:t xml:space="preserve"> then the LADO and/or Human Resources can be consulted. </w:t>
      </w:r>
    </w:p>
    <w:p w14:paraId="66805371" w14:textId="77777777" w:rsidR="0027538A" w:rsidRPr="000D75A0" w:rsidRDefault="0027538A" w:rsidP="0027538A">
      <w:pPr>
        <w:rPr>
          <w:rFonts w:ascii="Calibri" w:hAnsi="Calibri" w:cs="Calibri"/>
          <w:sz w:val="24"/>
        </w:rPr>
      </w:pPr>
    </w:p>
    <w:p w14:paraId="640E0A90" w14:textId="77777777" w:rsidR="0027538A" w:rsidRPr="000D75A0" w:rsidRDefault="0027538A" w:rsidP="0027538A">
      <w:pPr>
        <w:rPr>
          <w:rFonts w:ascii="Calibri" w:hAnsi="Calibri" w:cs="Calibri"/>
          <w:sz w:val="24"/>
        </w:rPr>
      </w:pPr>
      <w:r w:rsidRPr="000D75A0">
        <w:rPr>
          <w:rFonts w:ascii="Calibri" w:hAnsi="Calibri" w:cs="Calibri"/>
          <w:sz w:val="24"/>
        </w:rPr>
        <w:t xml:space="preserve">If a concern is raised about the Headteacher then this will be referred to the Chair of Governors </w:t>
      </w:r>
    </w:p>
    <w:p w14:paraId="09B82177" w14:textId="77777777" w:rsidR="0027538A" w:rsidRPr="00356615" w:rsidRDefault="0027538A" w:rsidP="0027538A">
      <w:pPr>
        <w:pStyle w:val="NumberedParagraph"/>
        <w:numPr>
          <w:ilvl w:val="0"/>
          <w:numId w:val="0"/>
        </w:numPr>
      </w:pPr>
    </w:p>
    <w:p w14:paraId="77E87BF6" w14:textId="77777777" w:rsidR="0027538A" w:rsidRPr="00356615" w:rsidRDefault="0027538A" w:rsidP="0027538A">
      <w:pPr>
        <w:pStyle w:val="Heading2"/>
      </w:pPr>
      <w:bookmarkStart w:id="8" w:name="_Toc233028267"/>
      <w:bookmarkStart w:id="9" w:name="_Toc233803847"/>
      <w:r>
        <w:t>Record Keeping</w:t>
      </w:r>
      <w:bookmarkEnd w:id="8"/>
      <w:bookmarkEnd w:id="9"/>
    </w:p>
    <w:p w14:paraId="2CE8933D" w14:textId="77777777" w:rsidR="0027538A" w:rsidRDefault="0027538A" w:rsidP="0027538A">
      <w:pPr>
        <w:pStyle w:val="NumberedParagraph"/>
        <w:numPr>
          <w:ilvl w:val="0"/>
          <w:numId w:val="0"/>
        </w:numPr>
        <w:ind w:left="709"/>
      </w:pPr>
    </w:p>
    <w:p w14:paraId="71656333" w14:textId="77777777" w:rsidR="0027538A" w:rsidRDefault="0027538A" w:rsidP="0027538A">
      <w:pPr>
        <w:rPr>
          <w:rFonts w:ascii="Calibri" w:hAnsi="Calibri" w:cs="Calibri"/>
          <w:sz w:val="24"/>
        </w:rPr>
      </w:pPr>
      <w:r w:rsidRPr="000D75A0">
        <w:rPr>
          <w:rFonts w:ascii="Calibri" w:hAnsi="Calibri" w:cs="Calibri"/>
          <w:sz w:val="24"/>
        </w:rPr>
        <w:t>All low-level concerns will be recorded in writing. In addition to details of the concern raised, records will include the context in which the concern arose, any action taken and the rationale for decisions and action taken. The name of the individual sharing their concerns should also be noted, if the individual wishes to remain anonymous then that should be respected as far as reasonably possible.</w:t>
      </w:r>
    </w:p>
    <w:p w14:paraId="599B85C6" w14:textId="77777777" w:rsidR="0027538A" w:rsidRPr="000D75A0" w:rsidRDefault="0027538A" w:rsidP="0027538A">
      <w:pPr>
        <w:rPr>
          <w:rFonts w:ascii="Calibri" w:hAnsi="Calibri" w:cs="Calibri"/>
          <w:sz w:val="24"/>
        </w:rPr>
      </w:pPr>
    </w:p>
    <w:p w14:paraId="3E67ECA6" w14:textId="77777777" w:rsidR="0027538A" w:rsidRPr="000D75A0" w:rsidRDefault="0027538A" w:rsidP="0027538A">
      <w:pPr>
        <w:rPr>
          <w:rFonts w:ascii="Calibri" w:hAnsi="Calibri" w:cs="Calibri"/>
          <w:sz w:val="24"/>
        </w:rPr>
      </w:pPr>
      <w:r w:rsidRPr="000D75A0">
        <w:rPr>
          <w:rFonts w:ascii="Calibri" w:hAnsi="Calibri" w:cs="Calibri"/>
          <w:sz w:val="24"/>
        </w:rPr>
        <w:t xml:space="preserve">Records will be: </w:t>
      </w:r>
    </w:p>
    <w:p w14:paraId="33EE6F7A" w14:textId="77777777" w:rsidR="0027538A" w:rsidRPr="000D75A0" w:rsidRDefault="0027538A" w:rsidP="0027538A">
      <w:pPr>
        <w:pStyle w:val="BulletPoints"/>
        <w:spacing w:after="120"/>
      </w:pPr>
      <w:r w:rsidRPr="000D75A0">
        <w:t>Kept confidential, held securely and comply with the DPA 2018 and UK GDPR</w:t>
      </w:r>
    </w:p>
    <w:p w14:paraId="5D37669F" w14:textId="77777777" w:rsidR="0027538A" w:rsidRPr="000D75A0" w:rsidRDefault="0027538A" w:rsidP="0027538A">
      <w:pPr>
        <w:pStyle w:val="BulletPoints"/>
        <w:spacing w:after="120"/>
      </w:pPr>
      <w:r w:rsidRPr="000D75A0">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it should be referred to the LADO.  Consideration should also be given to whether there are wider cultural issues within the school that enabled the behaviour to occur and where appropriate policies could be revised, or extra training delivered to minimise the risk of it happening again.</w:t>
      </w:r>
    </w:p>
    <w:p w14:paraId="3168D0A8" w14:textId="77777777" w:rsidR="0027538A" w:rsidRPr="000D75A0" w:rsidRDefault="0027538A" w:rsidP="0027538A">
      <w:pPr>
        <w:pStyle w:val="BulletPoints"/>
        <w:spacing w:after="120"/>
      </w:pPr>
      <w:r w:rsidRPr="000D75A0">
        <w:t xml:space="preserve">Retained until the individual </w:t>
      </w:r>
      <w:proofErr w:type="gramStart"/>
      <w:r w:rsidRPr="000D75A0">
        <w:t>leaves</w:t>
      </w:r>
      <w:proofErr w:type="gramEnd"/>
      <w:r w:rsidRPr="000D75A0">
        <w:t xml:space="preserve"> employment at the school and then in line with GDPR requirements</w:t>
      </w:r>
    </w:p>
    <w:p w14:paraId="1D199047" w14:textId="77777777" w:rsidR="0027538A" w:rsidRPr="000D75A0" w:rsidRDefault="0027538A" w:rsidP="0027538A">
      <w:pPr>
        <w:rPr>
          <w:rFonts w:ascii="Calibri" w:hAnsi="Calibri" w:cs="Calibri"/>
          <w:sz w:val="24"/>
        </w:rPr>
      </w:pPr>
      <w:r w:rsidRPr="000D75A0">
        <w:rPr>
          <w:rFonts w:ascii="Calibri" w:hAnsi="Calibri" w:cs="Calibri"/>
          <w:sz w:val="24"/>
        </w:rPr>
        <w:t xml:space="preserve">Where a low-level concern relates to a supply teacher or contractor, the school will notify the individual’s employer, so any potential patterns of inappropriate behaviour can be identified. </w:t>
      </w:r>
    </w:p>
    <w:p w14:paraId="78C0C610" w14:textId="77777777" w:rsidR="0027538A" w:rsidRPr="000655C0" w:rsidRDefault="0027538A" w:rsidP="0027538A">
      <w:pPr>
        <w:pStyle w:val="NumberedParagraph"/>
        <w:numPr>
          <w:ilvl w:val="0"/>
          <w:numId w:val="0"/>
        </w:numPr>
      </w:pPr>
    </w:p>
    <w:p w14:paraId="167B3E97" w14:textId="77777777" w:rsidR="0027538A" w:rsidRPr="00500F73" w:rsidRDefault="0027538A" w:rsidP="0027538A">
      <w:pPr>
        <w:pStyle w:val="Heading2"/>
      </w:pPr>
      <w:bookmarkStart w:id="10" w:name="_Toc233028268"/>
      <w:bookmarkStart w:id="11" w:name="_Toc233803848"/>
      <w:r>
        <w:t>References</w:t>
      </w:r>
      <w:bookmarkEnd w:id="10"/>
      <w:bookmarkEnd w:id="11"/>
    </w:p>
    <w:p w14:paraId="111CD431" w14:textId="77777777" w:rsidR="0027538A" w:rsidRDefault="0027538A" w:rsidP="0027538A">
      <w:pPr>
        <w:pStyle w:val="BulletPoints"/>
        <w:numPr>
          <w:ilvl w:val="0"/>
          <w:numId w:val="0"/>
        </w:numPr>
      </w:pPr>
    </w:p>
    <w:p w14:paraId="1A050B28" w14:textId="77777777" w:rsidR="0027538A" w:rsidRDefault="0027538A" w:rsidP="0027538A">
      <w:pPr>
        <w:rPr>
          <w:rFonts w:ascii="Calibri" w:hAnsi="Calibri" w:cs="Calibri"/>
          <w:sz w:val="24"/>
        </w:rPr>
      </w:pPr>
      <w:r w:rsidRPr="000D75A0">
        <w:rPr>
          <w:rFonts w:ascii="Calibri" w:hAnsi="Calibri" w:cs="Calibri"/>
          <w:sz w:val="24"/>
        </w:rPr>
        <w:t xml:space="preserve">The school will </w:t>
      </w:r>
      <w:r w:rsidRPr="000D75A0">
        <w:rPr>
          <w:rFonts w:ascii="Calibri" w:hAnsi="Calibri" w:cs="Calibri"/>
          <w:b/>
          <w:bCs/>
          <w:sz w:val="24"/>
        </w:rPr>
        <w:t xml:space="preserve">not </w:t>
      </w:r>
      <w:r w:rsidRPr="000D75A0">
        <w:rPr>
          <w:rFonts w:ascii="Calibri" w:hAnsi="Calibri" w:cs="Calibri"/>
          <w:sz w:val="24"/>
        </w:rPr>
        <w:t>include low-level concerns in references unless:</w:t>
      </w:r>
    </w:p>
    <w:p w14:paraId="4E89CF94" w14:textId="77777777" w:rsidR="0027538A" w:rsidRPr="000D75A0" w:rsidRDefault="0027538A" w:rsidP="0027538A">
      <w:pPr>
        <w:rPr>
          <w:rFonts w:ascii="Calibri" w:hAnsi="Calibri" w:cs="Calibri"/>
          <w:sz w:val="24"/>
        </w:rPr>
      </w:pPr>
    </w:p>
    <w:p w14:paraId="17ED36A3" w14:textId="77777777" w:rsidR="0027538A" w:rsidRPr="000D75A0" w:rsidRDefault="0027538A" w:rsidP="0027538A">
      <w:pPr>
        <w:pStyle w:val="BulletPoints"/>
        <w:spacing w:after="120"/>
      </w:pPr>
      <w:r w:rsidRPr="000D75A0">
        <w:t>The concern (or group of concerns) has met the threshold for referral to the LADO and was found to be substantiated; and/or</w:t>
      </w:r>
    </w:p>
    <w:p w14:paraId="0255C4D7" w14:textId="77777777" w:rsidR="0027538A" w:rsidRPr="000D75A0" w:rsidRDefault="0027538A" w:rsidP="0027538A">
      <w:pPr>
        <w:pStyle w:val="BulletPoints"/>
        <w:spacing w:after="120"/>
      </w:pPr>
      <w:r w:rsidRPr="000D75A0">
        <w:t xml:space="preserve">The concern (or group of concerns) relates to issues which would ordinarily be included in a reference, such as misconduct or poor performance. </w:t>
      </w:r>
    </w:p>
    <w:p w14:paraId="2F6D135F" w14:textId="77777777" w:rsidR="0027538A" w:rsidRPr="000D75A0" w:rsidRDefault="0027538A" w:rsidP="0027538A">
      <w:pPr>
        <w:rPr>
          <w:rFonts w:ascii="Calibri" w:hAnsi="Calibri" w:cs="Calibri"/>
          <w:sz w:val="24"/>
        </w:rPr>
      </w:pPr>
      <w:r w:rsidRPr="000D75A0">
        <w:rPr>
          <w:rFonts w:ascii="Calibri" w:hAnsi="Calibri" w:cs="Calibri"/>
          <w:sz w:val="24"/>
        </w:rPr>
        <w:t>Information provided must be true, accurate, fair and not misleading.</w:t>
      </w:r>
    </w:p>
    <w:p w14:paraId="068CDDE3" w14:textId="77777777" w:rsidR="0027538A" w:rsidRDefault="0027538A" w:rsidP="0027538A">
      <w:pPr>
        <w:pStyle w:val="BulletPoints"/>
        <w:numPr>
          <w:ilvl w:val="0"/>
          <w:numId w:val="0"/>
        </w:numPr>
      </w:pPr>
    </w:p>
    <w:p w14:paraId="652904AF" w14:textId="77777777" w:rsidR="0027538A" w:rsidRPr="00500F73" w:rsidRDefault="0027538A" w:rsidP="0027538A">
      <w:pPr>
        <w:pStyle w:val="Heading2"/>
      </w:pPr>
      <w:bookmarkStart w:id="12" w:name="_Toc233028269"/>
      <w:bookmarkStart w:id="13" w:name="_Toc233803849"/>
      <w:r w:rsidRPr="00500F73">
        <w:t>Further Advice</w:t>
      </w:r>
      <w:bookmarkEnd w:id="12"/>
      <w:bookmarkEnd w:id="13"/>
    </w:p>
    <w:p w14:paraId="71A5A8C1" w14:textId="77777777" w:rsidR="0027538A" w:rsidRPr="00C649FA" w:rsidRDefault="0027538A" w:rsidP="0027538A">
      <w:pPr>
        <w:rPr>
          <w:rFonts w:ascii="Calibri" w:hAnsi="Calibri" w:cs="Calibri"/>
          <w:sz w:val="24"/>
        </w:rPr>
      </w:pPr>
    </w:p>
    <w:p w14:paraId="7B47E5A0" w14:textId="77777777" w:rsidR="0027538A" w:rsidRDefault="0027538A" w:rsidP="0027538A">
      <w:r w:rsidRPr="00C649FA">
        <w:rPr>
          <w:rFonts w:ascii="Calibri" w:hAnsi="Calibri" w:cs="Calibri"/>
          <w:sz w:val="24"/>
        </w:rPr>
        <w:t xml:space="preserve">For further advice, please contact the </w:t>
      </w:r>
      <w:r>
        <w:rPr>
          <w:rFonts w:ascii="Calibri" w:hAnsi="Calibri" w:cs="Calibri"/>
          <w:sz w:val="24"/>
        </w:rPr>
        <w:t xml:space="preserve">Schools </w:t>
      </w:r>
      <w:r w:rsidRPr="00C649FA">
        <w:rPr>
          <w:rFonts w:ascii="Calibri" w:hAnsi="Calibri" w:cs="Calibri"/>
          <w:sz w:val="24"/>
        </w:rPr>
        <w:t xml:space="preserve">HR </w:t>
      </w:r>
      <w:r>
        <w:rPr>
          <w:rFonts w:ascii="Calibri" w:hAnsi="Calibri" w:cs="Calibri"/>
          <w:sz w:val="24"/>
        </w:rPr>
        <w:t>Consultancy</w:t>
      </w:r>
      <w:r w:rsidRPr="00C649FA">
        <w:rPr>
          <w:rFonts w:ascii="Calibri" w:hAnsi="Calibri" w:cs="Calibri"/>
          <w:sz w:val="24"/>
        </w:rPr>
        <w:t xml:space="preserve"> Team</w:t>
      </w:r>
      <w:r>
        <w:rPr>
          <w:rFonts w:ascii="Calibri" w:hAnsi="Calibri" w:cs="Calibri"/>
          <w:sz w:val="24"/>
        </w:rPr>
        <w:t xml:space="preserve"> on </w:t>
      </w:r>
      <w:r w:rsidRPr="002C0A42">
        <w:rPr>
          <w:rFonts w:ascii="Calibri" w:hAnsi="Calibri" w:cs="Calibri"/>
          <w:sz w:val="24"/>
        </w:rPr>
        <w:t xml:space="preserve">01905 844560 </w:t>
      </w:r>
      <w:r>
        <w:rPr>
          <w:rFonts w:ascii="Calibri" w:hAnsi="Calibri" w:cs="Calibri"/>
          <w:sz w:val="24"/>
        </w:rPr>
        <w:t xml:space="preserve">or via </w:t>
      </w:r>
      <w:hyperlink r:id="rId18" w:history="1">
        <w:r w:rsidRPr="007B7EF1">
          <w:rPr>
            <w:rStyle w:val="Hyperlink"/>
            <w:rFonts w:ascii="Calibri" w:hAnsi="Calibri" w:cs="Calibri"/>
            <w:sz w:val="24"/>
          </w:rPr>
          <w:t>SchoolsHRconsultancy@worcestershire.gov.uk</w:t>
        </w:r>
      </w:hyperlink>
    </w:p>
    <w:p w14:paraId="10413286" w14:textId="77777777" w:rsidR="0027538A" w:rsidRDefault="0027538A" w:rsidP="0027538A">
      <w:r>
        <w:br w:type="page"/>
      </w:r>
    </w:p>
    <w:p w14:paraId="303BFAD9" w14:textId="77777777" w:rsidR="0027538A" w:rsidRPr="00500F73" w:rsidRDefault="0027538A" w:rsidP="0027538A">
      <w:pPr>
        <w:pStyle w:val="Heading2"/>
      </w:pPr>
      <w:bookmarkStart w:id="14" w:name="_Toc233028270"/>
      <w:bookmarkStart w:id="15" w:name="_Toc233803850"/>
      <w:r w:rsidRPr="00500F73">
        <w:t>Policy History</w:t>
      </w:r>
      <w:bookmarkEnd w:id="14"/>
      <w:bookmarkEnd w:id="15"/>
    </w:p>
    <w:p w14:paraId="08132B34" w14:textId="77777777" w:rsidR="0027538A" w:rsidRDefault="0027538A" w:rsidP="0027538A">
      <w:pPr>
        <w:rPr>
          <w:rFonts w:ascii="Calibri" w:hAnsi="Calibri" w:cs="Calibri"/>
        </w:rPr>
      </w:pPr>
    </w:p>
    <w:tbl>
      <w:tblPr>
        <w:tblStyle w:val="TableGrid"/>
        <w:tblW w:w="9634" w:type="dxa"/>
        <w:tblLook w:val="04A0" w:firstRow="1" w:lastRow="0" w:firstColumn="1" w:lastColumn="0" w:noHBand="0" w:noVBand="1"/>
      </w:tblPr>
      <w:tblGrid>
        <w:gridCol w:w="2274"/>
        <w:gridCol w:w="7360"/>
      </w:tblGrid>
      <w:tr w:rsidR="0027538A" w:rsidRPr="00B504F4" w14:paraId="3994B029" w14:textId="77777777" w:rsidTr="00F624EF">
        <w:tc>
          <w:tcPr>
            <w:tcW w:w="2274" w:type="dxa"/>
            <w:vAlign w:val="center"/>
          </w:tcPr>
          <w:p w14:paraId="626D3198" w14:textId="77777777" w:rsidR="0027538A" w:rsidRPr="00B504F4" w:rsidRDefault="0027538A" w:rsidP="00F624EF">
            <w:pPr>
              <w:spacing w:before="60" w:after="60"/>
              <w:rPr>
                <w:rFonts w:ascii="Calibri" w:hAnsi="Calibri" w:cs="Calibri"/>
                <w:sz w:val="24"/>
                <w:szCs w:val="24"/>
                <w:lang w:val="en-GB"/>
              </w:rPr>
            </w:pPr>
            <w:r w:rsidRPr="00B504F4">
              <w:rPr>
                <w:rFonts w:ascii="Calibri" w:hAnsi="Calibri" w:cs="Calibri"/>
                <w:sz w:val="24"/>
                <w:szCs w:val="24"/>
                <w:lang w:val="en-GB"/>
              </w:rPr>
              <w:t>Version</w:t>
            </w:r>
          </w:p>
        </w:tc>
        <w:tc>
          <w:tcPr>
            <w:tcW w:w="7360" w:type="dxa"/>
            <w:vAlign w:val="center"/>
          </w:tcPr>
          <w:p w14:paraId="12148DE8" w14:textId="77777777" w:rsidR="0027538A" w:rsidRPr="00B504F4" w:rsidRDefault="0027538A" w:rsidP="00F624EF">
            <w:pPr>
              <w:spacing w:before="60" w:after="60"/>
              <w:rPr>
                <w:rFonts w:ascii="Calibri" w:hAnsi="Calibri" w:cs="Calibri"/>
                <w:color w:val="0070C0"/>
                <w:sz w:val="24"/>
                <w:szCs w:val="24"/>
                <w:lang w:val="en-GB"/>
              </w:rPr>
            </w:pPr>
            <w:r>
              <w:rPr>
                <w:rFonts w:ascii="Calibri" w:hAnsi="Calibri" w:cs="Calibri"/>
                <w:color w:val="0070C0"/>
                <w:sz w:val="24"/>
                <w:szCs w:val="24"/>
                <w:lang w:val="en-GB"/>
              </w:rPr>
              <w:t>1</w:t>
            </w:r>
          </w:p>
        </w:tc>
      </w:tr>
      <w:tr w:rsidR="0027538A" w:rsidRPr="00B504F4" w14:paraId="4DAFBDC4" w14:textId="77777777" w:rsidTr="00F624EF">
        <w:tc>
          <w:tcPr>
            <w:tcW w:w="2274" w:type="dxa"/>
            <w:vAlign w:val="center"/>
          </w:tcPr>
          <w:p w14:paraId="1836D530" w14:textId="77777777" w:rsidR="0027538A" w:rsidRPr="00B504F4" w:rsidRDefault="0027538A" w:rsidP="00F624EF">
            <w:pPr>
              <w:spacing w:before="60" w:after="60"/>
              <w:rPr>
                <w:rFonts w:ascii="Calibri" w:hAnsi="Calibri" w:cs="Calibri"/>
                <w:sz w:val="24"/>
                <w:szCs w:val="24"/>
                <w:lang w:val="en-GB"/>
              </w:rPr>
            </w:pPr>
            <w:r w:rsidRPr="00B504F4">
              <w:rPr>
                <w:rFonts w:ascii="Calibri" w:hAnsi="Calibri" w:cs="Calibri"/>
                <w:sz w:val="24"/>
                <w:szCs w:val="24"/>
                <w:lang w:val="en-GB"/>
              </w:rPr>
              <w:t>Issued</w:t>
            </w:r>
          </w:p>
        </w:tc>
        <w:tc>
          <w:tcPr>
            <w:tcW w:w="7360" w:type="dxa"/>
            <w:vAlign w:val="center"/>
          </w:tcPr>
          <w:p w14:paraId="0A9D4013" w14:textId="77777777" w:rsidR="0027538A" w:rsidRPr="00B504F4" w:rsidRDefault="0027538A" w:rsidP="00F624EF">
            <w:pPr>
              <w:spacing w:before="60" w:after="60"/>
              <w:rPr>
                <w:rFonts w:ascii="Calibri" w:hAnsi="Calibri" w:cs="Calibri"/>
                <w:color w:val="0070C0"/>
                <w:sz w:val="24"/>
                <w:szCs w:val="24"/>
                <w:lang w:val="en-GB"/>
              </w:rPr>
            </w:pPr>
            <w:r>
              <w:rPr>
                <w:rFonts w:ascii="Calibri" w:hAnsi="Calibri" w:cs="Calibri"/>
                <w:color w:val="0070C0"/>
                <w:sz w:val="24"/>
                <w:szCs w:val="24"/>
                <w:lang w:val="en-GB"/>
              </w:rPr>
              <w:t>May 2026</w:t>
            </w:r>
          </w:p>
        </w:tc>
      </w:tr>
      <w:tr w:rsidR="0027538A" w:rsidRPr="00B504F4" w14:paraId="2F19E9F5" w14:textId="77777777" w:rsidTr="00F624EF">
        <w:tc>
          <w:tcPr>
            <w:tcW w:w="2274" w:type="dxa"/>
            <w:vAlign w:val="center"/>
          </w:tcPr>
          <w:p w14:paraId="6A0FF020" w14:textId="77777777" w:rsidR="0027538A" w:rsidRPr="00B504F4" w:rsidRDefault="0027538A" w:rsidP="00F624EF">
            <w:pPr>
              <w:spacing w:before="60" w:after="60"/>
              <w:rPr>
                <w:rFonts w:ascii="Calibri" w:hAnsi="Calibri" w:cs="Calibri"/>
                <w:sz w:val="24"/>
                <w:szCs w:val="24"/>
                <w:lang w:val="en-GB"/>
              </w:rPr>
            </w:pPr>
            <w:r w:rsidRPr="00B504F4">
              <w:rPr>
                <w:rFonts w:ascii="Calibri" w:hAnsi="Calibri" w:cs="Calibri"/>
                <w:sz w:val="24"/>
                <w:szCs w:val="24"/>
                <w:lang w:val="en-GB"/>
              </w:rPr>
              <w:t>Review</w:t>
            </w:r>
          </w:p>
        </w:tc>
        <w:tc>
          <w:tcPr>
            <w:tcW w:w="7360" w:type="dxa"/>
            <w:vAlign w:val="center"/>
          </w:tcPr>
          <w:p w14:paraId="007BF95C" w14:textId="77777777" w:rsidR="0027538A" w:rsidRPr="00B504F4" w:rsidRDefault="0027538A" w:rsidP="00F624EF">
            <w:pPr>
              <w:spacing w:before="60" w:after="60"/>
              <w:rPr>
                <w:rFonts w:ascii="Calibri" w:hAnsi="Calibri" w:cs="Calibri"/>
                <w:color w:val="0070C0"/>
                <w:sz w:val="24"/>
                <w:szCs w:val="24"/>
                <w:lang w:val="en-GB"/>
              </w:rPr>
            </w:pPr>
            <w:r>
              <w:rPr>
                <w:rFonts w:ascii="Calibri" w:hAnsi="Calibri" w:cs="Calibri"/>
                <w:color w:val="0070C0"/>
                <w:sz w:val="24"/>
                <w:szCs w:val="24"/>
                <w:lang w:val="en-GB"/>
              </w:rPr>
              <w:t>May 2029</w:t>
            </w:r>
          </w:p>
        </w:tc>
      </w:tr>
      <w:tr w:rsidR="0027538A" w:rsidRPr="00B504F4" w14:paraId="535CABBF" w14:textId="77777777" w:rsidTr="00F624EF">
        <w:tc>
          <w:tcPr>
            <w:tcW w:w="2274" w:type="dxa"/>
            <w:vAlign w:val="center"/>
          </w:tcPr>
          <w:p w14:paraId="103123F1" w14:textId="77777777" w:rsidR="0027538A" w:rsidRPr="00B504F4" w:rsidRDefault="0027538A" w:rsidP="00F624EF">
            <w:pPr>
              <w:spacing w:before="60" w:after="60"/>
              <w:rPr>
                <w:rFonts w:ascii="Calibri" w:hAnsi="Calibri" w:cs="Calibri"/>
                <w:sz w:val="24"/>
                <w:szCs w:val="24"/>
                <w:lang w:val="en-GB"/>
              </w:rPr>
            </w:pPr>
            <w:r w:rsidRPr="00B504F4">
              <w:rPr>
                <w:rFonts w:ascii="Calibri" w:hAnsi="Calibri" w:cs="Calibri"/>
                <w:sz w:val="24"/>
                <w:szCs w:val="24"/>
                <w:lang w:val="en-GB"/>
              </w:rPr>
              <w:t>Updated</w:t>
            </w:r>
          </w:p>
        </w:tc>
        <w:tc>
          <w:tcPr>
            <w:tcW w:w="7360" w:type="dxa"/>
            <w:vAlign w:val="center"/>
          </w:tcPr>
          <w:p w14:paraId="483C7B8D" w14:textId="77777777" w:rsidR="0027538A" w:rsidRPr="00B504F4" w:rsidRDefault="0027538A" w:rsidP="00F624EF">
            <w:pPr>
              <w:spacing w:before="60" w:after="60"/>
              <w:rPr>
                <w:rFonts w:ascii="Calibri" w:hAnsi="Calibri" w:cs="Calibri"/>
                <w:color w:val="0070C0"/>
                <w:sz w:val="24"/>
                <w:szCs w:val="24"/>
                <w:lang w:val="en-GB"/>
              </w:rPr>
            </w:pPr>
          </w:p>
        </w:tc>
      </w:tr>
    </w:tbl>
    <w:p w14:paraId="2535A68A" w14:textId="77777777" w:rsidR="0027538A" w:rsidRDefault="0027538A" w:rsidP="0027538A">
      <w:pPr>
        <w:pStyle w:val="BulletPoints"/>
        <w:numPr>
          <w:ilvl w:val="0"/>
          <w:numId w:val="0"/>
        </w:numPr>
      </w:pPr>
    </w:p>
    <w:p w14:paraId="1692636D" w14:textId="77777777" w:rsidR="00713A5A" w:rsidRPr="00A61143" w:rsidRDefault="00713A5A" w:rsidP="00713A5A">
      <w:pPr>
        <w:pStyle w:val="NumberedParagraph"/>
        <w:numPr>
          <w:ilvl w:val="0"/>
          <w:numId w:val="0"/>
        </w:numPr>
      </w:pPr>
    </w:p>
    <w:sectPr w:rsidR="00713A5A" w:rsidRPr="00A61143" w:rsidSect="00DC0AD5">
      <w:pgSz w:w="11906" w:h="16838"/>
      <w:pgMar w:top="851" w:right="1440" w:bottom="1440" w:left="1440" w:header="567"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785D3" w14:textId="77777777" w:rsidR="00274C7A" w:rsidRDefault="00274C7A" w:rsidP="009C2CBC">
      <w:r>
        <w:separator/>
      </w:r>
    </w:p>
  </w:endnote>
  <w:endnote w:type="continuationSeparator" w:id="0">
    <w:p w14:paraId="68C4B557" w14:textId="77777777" w:rsidR="00274C7A" w:rsidRDefault="00274C7A" w:rsidP="009C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7285775"/>
      <w:docPartObj>
        <w:docPartGallery w:val="Page Numbers (Bottom of Page)"/>
        <w:docPartUnique/>
      </w:docPartObj>
    </w:sdtPr>
    <w:sdtEndPr>
      <w:rPr>
        <w:rStyle w:val="PageNumber"/>
      </w:rPr>
    </w:sdtEndPr>
    <w:sdtContent>
      <w:p w14:paraId="5D578FB5" w14:textId="5CA244BC" w:rsidR="00D51DDF" w:rsidRDefault="00D51DDF" w:rsidP="00AA51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B37665">
          <w:rPr>
            <w:rStyle w:val="PageNumber"/>
            <w:noProof/>
          </w:rPr>
          <w:t>24</w:t>
        </w:r>
        <w:r>
          <w:rPr>
            <w:rStyle w:val="PageNumber"/>
          </w:rPr>
          <w:fldChar w:fldCharType="end"/>
        </w:r>
      </w:p>
    </w:sdtContent>
  </w:sdt>
  <w:p w14:paraId="03310972" w14:textId="77777777" w:rsidR="009C2CBC" w:rsidRDefault="009C2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4"/>
      </w:rPr>
      <w:id w:val="-55858422"/>
      <w:docPartObj>
        <w:docPartGallery w:val="Page Numbers (Bottom of Page)"/>
        <w:docPartUnique/>
      </w:docPartObj>
    </w:sdtPr>
    <w:sdtEndPr/>
    <w:sdtContent>
      <w:sdt>
        <w:sdtPr>
          <w:rPr>
            <w:rFonts w:ascii="Calibri" w:hAnsi="Calibri" w:cs="Calibri"/>
            <w:sz w:val="24"/>
          </w:rPr>
          <w:id w:val="1728636285"/>
          <w:docPartObj>
            <w:docPartGallery w:val="Page Numbers (Top of Page)"/>
            <w:docPartUnique/>
          </w:docPartObj>
        </w:sdtPr>
        <w:sdtEndPr/>
        <w:sdtContent>
          <w:p w14:paraId="7808E10B" w14:textId="5FDB6249" w:rsidR="0033162E" w:rsidRPr="0033162E" w:rsidRDefault="0033162E">
            <w:pPr>
              <w:pStyle w:val="Footer"/>
              <w:jc w:val="center"/>
              <w:rPr>
                <w:rFonts w:ascii="Calibri" w:hAnsi="Calibri" w:cs="Calibri"/>
                <w:sz w:val="24"/>
              </w:rPr>
            </w:pPr>
            <w:r w:rsidRPr="0033162E">
              <w:rPr>
                <w:rFonts w:ascii="Calibri" w:hAnsi="Calibri" w:cs="Calibri"/>
                <w:sz w:val="24"/>
              </w:rPr>
              <w:t xml:space="preserve">Page </w:t>
            </w:r>
            <w:r w:rsidRPr="0033162E">
              <w:rPr>
                <w:rFonts w:ascii="Calibri" w:hAnsi="Calibri" w:cs="Calibri"/>
                <w:sz w:val="24"/>
              </w:rPr>
              <w:fldChar w:fldCharType="begin"/>
            </w:r>
            <w:r w:rsidRPr="0033162E">
              <w:rPr>
                <w:rFonts w:ascii="Calibri" w:hAnsi="Calibri" w:cs="Calibri"/>
                <w:sz w:val="24"/>
              </w:rPr>
              <w:instrText xml:space="preserve"> PAGE </w:instrText>
            </w:r>
            <w:r w:rsidRPr="0033162E">
              <w:rPr>
                <w:rFonts w:ascii="Calibri" w:hAnsi="Calibri" w:cs="Calibri"/>
                <w:sz w:val="24"/>
              </w:rPr>
              <w:fldChar w:fldCharType="separate"/>
            </w:r>
            <w:r w:rsidRPr="0033162E">
              <w:rPr>
                <w:rFonts w:ascii="Calibri" w:hAnsi="Calibri" w:cs="Calibri"/>
                <w:noProof/>
                <w:sz w:val="24"/>
              </w:rPr>
              <w:t>2</w:t>
            </w:r>
            <w:r w:rsidRPr="0033162E">
              <w:rPr>
                <w:rFonts w:ascii="Calibri" w:hAnsi="Calibri" w:cs="Calibri"/>
                <w:sz w:val="24"/>
              </w:rPr>
              <w:fldChar w:fldCharType="end"/>
            </w:r>
            <w:r w:rsidRPr="0033162E">
              <w:rPr>
                <w:rFonts w:ascii="Calibri" w:hAnsi="Calibri" w:cs="Calibri"/>
                <w:sz w:val="24"/>
              </w:rPr>
              <w:t xml:space="preserve"> of </w:t>
            </w:r>
            <w:r w:rsidRPr="0033162E">
              <w:rPr>
                <w:rFonts w:ascii="Calibri" w:hAnsi="Calibri" w:cs="Calibri"/>
                <w:sz w:val="24"/>
              </w:rPr>
              <w:fldChar w:fldCharType="begin"/>
            </w:r>
            <w:r w:rsidRPr="0033162E">
              <w:rPr>
                <w:rFonts w:ascii="Calibri" w:hAnsi="Calibri" w:cs="Calibri"/>
                <w:sz w:val="24"/>
              </w:rPr>
              <w:instrText xml:space="preserve"> NUMPAGES  </w:instrText>
            </w:r>
            <w:r w:rsidRPr="0033162E">
              <w:rPr>
                <w:rFonts w:ascii="Calibri" w:hAnsi="Calibri" w:cs="Calibri"/>
                <w:sz w:val="24"/>
              </w:rPr>
              <w:fldChar w:fldCharType="separate"/>
            </w:r>
            <w:r w:rsidRPr="0033162E">
              <w:rPr>
                <w:rFonts w:ascii="Calibri" w:hAnsi="Calibri" w:cs="Calibri"/>
                <w:noProof/>
                <w:sz w:val="24"/>
              </w:rPr>
              <w:t>2</w:t>
            </w:r>
            <w:r w:rsidRPr="0033162E">
              <w:rPr>
                <w:rFonts w:ascii="Calibri" w:hAnsi="Calibri" w:cs="Calibri"/>
                <w:sz w:val="24"/>
              </w:rPr>
              <w:fldChar w:fldCharType="end"/>
            </w:r>
          </w:p>
        </w:sdtContent>
      </w:sdt>
    </w:sdtContent>
  </w:sdt>
  <w:p w14:paraId="03FF51CD" w14:textId="77777777" w:rsidR="0033162E" w:rsidRDefault="003316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D82A4" w14:textId="6BC4791D" w:rsidR="00E32BC6" w:rsidRPr="00B95302" w:rsidRDefault="00E32BC6" w:rsidP="00E32BC6">
    <w:pPr>
      <w:jc w:val="center"/>
      <w:rPr>
        <w:rFonts w:ascii="Aptos" w:eastAsia="Times New Roman" w:hAnsi="Aptos" w:cs="Times New Roman"/>
        <w:color w:val="FFFFFF"/>
        <w:sz w:val="16"/>
        <w:szCs w:val="16"/>
      </w:rPr>
    </w:pPr>
    <w:r w:rsidRPr="00B95302">
      <w:rPr>
        <w:rFonts w:ascii="Calibri" w:eastAsia="Calibri" w:hAnsi="Calibri" w:cs="Times New Roman"/>
        <w:noProof/>
        <w:kern w:val="0"/>
        <w:szCs w:val="22"/>
        <w14:ligatures w14:val="none"/>
      </w:rPr>
      <mc:AlternateContent>
        <mc:Choice Requires="wps">
          <w:drawing>
            <wp:anchor distT="0" distB="0" distL="114300" distR="114300" simplePos="0" relativeHeight="251662336" behindDoc="1" locked="0" layoutInCell="1" allowOverlap="1" wp14:anchorId="6B67420C" wp14:editId="22A6906D">
              <wp:simplePos x="0" y="0"/>
              <wp:positionH relativeFrom="column">
                <wp:posOffset>-80010</wp:posOffset>
              </wp:positionH>
              <wp:positionV relativeFrom="paragraph">
                <wp:posOffset>47625</wp:posOffset>
              </wp:positionV>
              <wp:extent cx="5723890" cy="66675"/>
              <wp:effectExtent l="0" t="0" r="0" b="9525"/>
              <wp:wrapTight wrapText="bothSides">
                <wp:wrapPolygon edited="0">
                  <wp:start x="0" y="0"/>
                  <wp:lineTo x="0" y="18514"/>
                  <wp:lineTo x="21495" y="18514"/>
                  <wp:lineTo x="21495" y="0"/>
                  <wp:lineTo x="0" y="0"/>
                </wp:wrapPolygon>
              </wp:wrapTight>
              <wp:docPr id="313079742" name="Rectangle 1"/>
              <wp:cNvGraphicFramePr/>
              <a:graphic xmlns:a="http://schemas.openxmlformats.org/drawingml/2006/main">
                <a:graphicData uri="http://schemas.microsoft.com/office/word/2010/wordprocessingShape">
                  <wps:wsp>
                    <wps:cNvSpPr/>
                    <wps:spPr>
                      <a:xfrm>
                        <a:off x="0" y="0"/>
                        <a:ext cx="5723890" cy="66675"/>
                      </a:xfrm>
                      <a:prstGeom prst="rect">
                        <a:avLst/>
                      </a:prstGeom>
                      <a:solidFill>
                        <a:srgbClr val="A5300F"/>
                      </a:solidFill>
                      <a:ln w="12700" cap="flat" cmpd="sng" algn="ctr">
                        <a:noFill/>
                        <a:prstDash val="solid"/>
                        <a:miter lim="800000"/>
                      </a:ln>
                      <a:effectLst/>
                    </wps:spPr>
                    <wps:txbx>
                      <w:txbxContent>
                        <w:p w14:paraId="241843D8" w14:textId="77777777" w:rsidR="00E32BC6" w:rsidRPr="00B95302" w:rsidRDefault="00E32BC6" w:rsidP="00E32BC6">
                          <w:pPr>
                            <w:jc w:val="center"/>
                            <w:rPr>
                              <w:rFonts w:ascii="Aptos" w:eastAsia="Times New Roman" w:hAnsi="Aptos" w:cs="Times New Roman"/>
                              <w:color w:val="FFFFFF"/>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67420C" id="Rectangle 1" o:spid="_x0000_s1030" style="position:absolute;left:0;text-align:left;margin-left:-6.3pt;margin-top:3.75pt;width:450.7pt;height:5.2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" fillcolor="#a5300f" stroked="f" strokeweight="1pt">
              <v:textbox>
                <w:txbxContent>
                  <w:p w14:paraId="241843D8" w14:textId="77777777" w:rsidR="00E32BC6" w:rsidRPr="00B95302" w:rsidRDefault="00E32BC6" w:rsidP="00E32BC6">
                    <w:pPr>
                      <w:jc w:val="center"/>
                      <w:rPr>
                        <w:rFonts w:ascii="Aptos" w:eastAsia="Times New Roman" w:hAnsi="Aptos" w:cs="Times New Roman"/>
                        <w:color w:val="FFFFFF"/>
                        <w:sz w:val="16"/>
                        <w:szCs w:val="16"/>
                      </w:rPr>
                    </w:pPr>
                  </w:p>
                </w:txbxContent>
              </v:textbox>
              <w10:wrap type="tight"/>
            </v:rect>
          </w:pict>
        </mc:Fallback>
      </mc:AlternateContent>
    </w:r>
  </w:p>
  <w:p w14:paraId="23ACE182" w14:textId="77777777" w:rsidR="00E32BC6" w:rsidRPr="00F4325A" w:rsidRDefault="00E32BC6" w:rsidP="00E32BC6">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3A53ECC1" w14:textId="77777777" w:rsidR="00E32BC6" w:rsidRDefault="00E32BC6" w:rsidP="00E32BC6">
    <w:pPr>
      <w:pStyle w:val="Footer"/>
    </w:pPr>
    <w:r w:rsidRPr="00F4325A">
      <w:rPr>
        <w:sz w:val="18"/>
        <w:szCs w:val="18"/>
      </w:rPr>
      <w:t xml:space="preserve">Registered Office: </w:t>
    </w:r>
    <w:r>
      <w:rPr>
        <w:sz w:val="18"/>
        <w:szCs w:val="18"/>
      </w:rPr>
      <w:t>St Barnabas CofE First and Middle School</w:t>
    </w:r>
    <w:r w:rsidRPr="00F4325A">
      <w:rPr>
        <w:sz w:val="18"/>
        <w:szCs w:val="18"/>
      </w:rPr>
      <w:t xml:space="preserve"> | </w:t>
    </w:r>
    <w:r>
      <w:rPr>
        <w:sz w:val="18"/>
        <w:szCs w:val="18"/>
      </w:rPr>
      <w:t xml:space="preserve">Stonebow Road </w:t>
    </w:r>
    <w:r w:rsidRPr="00F4325A">
      <w:rPr>
        <w:sz w:val="18"/>
        <w:szCs w:val="18"/>
      </w:rPr>
      <w:t xml:space="preserve">| </w:t>
    </w:r>
    <w:r>
      <w:rPr>
        <w:sz w:val="18"/>
        <w:szCs w:val="18"/>
      </w:rPr>
      <w:t>Drakes Broughton</w:t>
    </w:r>
    <w:r w:rsidRPr="00F4325A">
      <w:rPr>
        <w:sz w:val="18"/>
        <w:szCs w:val="18"/>
      </w:rPr>
      <w:t xml:space="preserve"> | WR</w:t>
    </w:r>
    <w:r>
      <w:rPr>
        <w:sz w:val="18"/>
        <w:szCs w:val="18"/>
      </w:rPr>
      <w:t>10 2AW</w:t>
    </w:r>
  </w:p>
  <w:p w14:paraId="2755DA85" w14:textId="77777777" w:rsidR="00E32BC6" w:rsidRDefault="00E32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887C5" w14:textId="77777777" w:rsidR="00274C7A" w:rsidRDefault="00274C7A" w:rsidP="009C2CBC">
      <w:r>
        <w:separator/>
      </w:r>
    </w:p>
  </w:footnote>
  <w:footnote w:type="continuationSeparator" w:id="0">
    <w:p w14:paraId="30319887" w14:textId="77777777" w:rsidR="00274C7A" w:rsidRDefault="00274C7A" w:rsidP="009C2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57F3" w14:textId="47F8DC9F" w:rsidR="009C2CBC" w:rsidRDefault="00076815" w:rsidP="009C2CBC">
    <w:pPr>
      <w:pStyle w:val="Header"/>
    </w:pPr>
    <w:r w:rsidRPr="00887CC1">
      <w:rPr>
        <w:rFonts w:ascii="Aptos" w:hAnsi="Aptos"/>
        <w:noProof/>
      </w:rPr>
      <w:drawing>
        <wp:anchor distT="0" distB="0" distL="114300" distR="114300" simplePos="0" relativeHeight="251660288" behindDoc="0" locked="0" layoutInCell="1" allowOverlap="1" wp14:anchorId="3134AAD6" wp14:editId="5DEE36FA">
          <wp:simplePos x="0" y="0"/>
          <wp:positionH relativeFrom="margin">
            <wp:posOffset>4728210</wp:posOffset>
          </wp:positionH>
          <wp:positionV relativeFrom="paragraph">
            <wp:posOffset>-29845</wp:posOffset>
          </wp:positionV>
          <wp:extent cx="1313815" cy="419100"/>
          <wp:effectExtent l="0" t="0" r="635" b="0"/>
          <wp:wrapSquare wrapText="bothSides"/>
          <wp:docPr id="881863954" name="Picture 88186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3815" cy="419100"/>
                  </a:xfrm>
                  <a:prstGeom prst="rect">
                    <a:avLst/>
                  </a:prstGeom>
                  <a:noFill/>
                </pic:spPr>
              </pic:pic>
            </a:graphicData>
          </a:graphic>
          <wp14:sizeRelH relativeFrom="margin">
            <wp14:pctWidth>0</wp14:pctWidth>
          </wp14:sizeRelH>
          <wp14:sizeRelV relativeFrom="margin">
            <wp14:pctHeight>0</wp14:pctHeight>
          </wp14:sizeRelV>
        </wp:anchor>
      </w:drawing>
    </w:r>
  </w:p>
  <w:p w14:paraId="5BC2DB12" w14:textId="77777777" w:rsidR="009C2CBC" w:rsidRDefault="009C2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36B"/>
    <w:multiLevelType w:val="hybridMultilevel"/>
    <w:tmpl w:val="A52C15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6E5C73"/>
    <w:multiLevelType w:val="hybridMultilevel"/>
    <w:tmpl w:val="D01AE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37A4F"/>
    <w:multiLevelType w:val="hybridMultilevel"/>
    <w:tmpl w:val="D8666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1A4161"/>
    <w:multiLevelType w:val="hybridMultilevel"/>
    <w:tmpl w:val="E37EDA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51C75D3"/>
    <w:multiLevelType w:val="multilevel"/>
    <w:tmpl w:val="6A0CC06C"/>
    <w:lvl w:ilvl="0">
      <w:start w:val="1"/>
      <w:numFmt w:val="decimal"/>
      <w:lvlText w:val="%1."/>
      <w:lvlJc w:val="left"/>
      <w:pPr>
        <w:ind w:left="720" w:hanging="720"/>
      </w:pPr>
      <w:rPr>
        <w:rFonts w:hint="default"/>
        <w:color w:val="002060"/>
      </w:rPr>
    </w:lvl>
    <w:lvl w:ilvl="1">
      <w:start w:val="1"/>
      <w:numFmt w:val="decimal"/>
      <w:lvlText w:val="%1.%2"/>
      <w:lvlJc w:val="left"/>
      <w:pPr>
        <w:ind w:left="1440" w:hanging="36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9476EFF"/>
    <w:multiLevelType w:val="multilevel"/>
    <w:tmpl w:val="975E686C"/>
    <w:lvl w:ilvl="0">
      <w:start w:val="1"/>
      <w:numFmt w:val="decimal"/>
      <w:pStyle w:val="Heading2"/>
      <w:lvlText w:val="%1."/>
      <w:lvlJc w:val="left"/>
      <w:pPr>
        <w:ind w:left="720" w:hanging="720"/>
      </w:pPr>
      <w:rPr>
        <w:color w:val="auto"/>
      </w:rPr>
    </w:lvl>
    <w:lvl w:ilvl="1">
      <w:start w:val="1"/>
      <w:numFmt w:val="decimal"/>
      <w:pStyle w:val="NumberedParagraph"/>
      <w:lvlText w:val="%1.%2"/>
      <w:lvlJc w:val="left"/>
      <w:pPr>
        <w:ind w:left="1440" w:hanging="144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AC95695"/>
    <w:multiLevelType w:val="hybridMultilevel"/>
    <w:tmpl w:val="BEB6E9A6"/>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D5924FE"/>
    <w:multiLevelType w:val="hybridMultilevel"/>
    <w:tmpl w:val="CEC4D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0F34BB1"/>
    <w:multiLevelType w:val="hybridMultilevel"/>
    <w:tmpl w:val="94248BB4"/>
    <w:lvl w:ilvl="0" w:tplc="FC0CE5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14779"/>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4602328"/>
    <w:multiLevelType w:val="hybridMultilevel"/>
    <w:tmpl w:val="3FB8F764"/>
    <w:lvl w:ilvl="0" w:tplc="86BC3E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507409"/>
    <w:multiLevelType w:val="hybridMultilevel"/>
    <w:tmpl w:val="9C76D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835C8"/>
    <w:multiLevelType w:val="hybridMultilevel"/>
    <w:tmpl w:val="1396E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DA729D"/>
    <w:multiLevelType w:val="hybridMultilevel"/>
    <w:tmpl w:val="9EF46E5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12E13B6"/>
    <w:multiLevelType w:val="hybridMultilevel"/>
    <w:tmpl w:val="B04CD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FC184D"/>
    <w:multiLevelType w:val="singleLevel"/>
    <w:tmpl w:val="E8F6C776"/>
    <w:lvl w:ilvl="0">
      <w:start w:val="1"/>
      <w:numFmt w:val="lowerLetter"/>
      <w:lvlText w:val="(%1)"/>
      <w:lvlJc w:val="left"/>
      <w:pPr>
        <w:tabs>
          <w:tab w:val="num" w:pos="720"/>
        </w:tabs>
        <w:ind w:left="720" w:hanging="720"/>
      </w:pPr>
      <w:rPr>
        <w:b w:val="0"/>
        <w:i w:val="0"/>
      </w:rPr>
    </w:lvl>
  </w:abstractNum>
  <w:abstractNum w:abstractNumId="16" w15:restartNumberingAfterBreak="0">
    <w:nsid w:val="586B4FC3"/>
    <w:multiLevelType w:val="hybridMultilevel"/>
    <w:tmpl w:val="7310C4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Aria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Arial"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Arial"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9DD4822"/>
    <w:multiLevelType w:val="singleLevel"/>
    <w:tmpl w:val="9CAAD6A2"/>
    <w:lvl w:ilvl="0">
      <w:start w:val="1"/>
      <w:numFmt w:val="lowerLetter"/>
      <w:lvlText w:val="(%1)"/>
      <w:lvlJc w:val="left"/>
      <w:pPr>
        <w:tabs>
          <w:tab w:val="num" w:pos="720"/>
        </w:tabs>
        <w:ind w:left="720" w:hanging="720"/>
      </w:pPr>
      <w:rPr>
        <w:b w:val="0"/>
        <w:i w:val="0"/>
      </w:rPr>
    </w:lvl>
  </w:abstractNum>
  <w:abstractNum w:abstractNumId="18" w15:restartNumberingAfterBreak="0">
    <w:nsid w:val="60166FFF"/>
    <w:multiLevelType w:val="hybridMultilevel"/>
    <w:tmpl w:val="A53A4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001F87"/>
    <w:multiLevelType w:val="multilevel"/>
    <w:tmpl w:val="49BE7E3A"/>
    <w:styleLink w:val="CurrentList2"/>
    <w:lvl w:ilvl="0">
      <w:start w:val="1"/>
      <w:numFmt w:val="decimal"/>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33720A"/>
    <w:multiLevelType w:val="hybridMultilevel"/>
    <w:tmpl w:val="BC42D192"/>
    <w:lvl w:ilvl="0" w:tplc="7EAAB3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63567B"/>
    <w:multiLevelType w:val="hybridMultilevel"/>
    <w:tmpl w:val="FA925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F73071"/>
    <w:multiLevelType w:val="hybridMultilevel"/>
    <w:tmpl w:val="841A7214"/>
    <w:lvl w:ilvl="0" w:tplc="C6EE228E">
      <w:start w:val="1"/>
      <w:numFmt w:val="bullet"/>
      <w:pStyle w:val="BulletPoints"/>
      <w:lvlText w:val=""/>
      <w:lvlJc w:val="left"/>
      <w:pPr>
        <w:ind w:left="360" w:hanging="360"/>
      </w:pPr>
      <w:rPr>
        <w:rFonts w:ascii="Symbol" w:hAnsi="Symbol" w:hint="default"/>
        <w:color w:val="8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1709EE"/>
    <w:multiLevelType w:val="hybridMultilevel"/>
    <w:tmpl w:val="3FB6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786302">
    <w:abstractNumId w:val="12"/>
  </w:num>
  <w:num w:numId="2" w16cid:durableId="427044254">
    <w:abstractNumId w:val="20"/>
  </w:num>
  <w:num w:numId="3" w16cid:durableId="1751660560">
    <w:abstractNumId w:val="8"/>
  </w:num>
  <w:num w:numId="4" w16cid:durableId="1999384376">
    <w:abstractNumId w:val="10"/>
  </w:num>
  <w:num w:numId="5" w16cid:durableId="1542091687">
    <w:abstractNumId w:val="5"/>
  </w:num>
  <w:num w:numId="6" w16cid:durableId="1537694696">
    <w:abstractNumId w:val="9"/>
  </w:num>
  <w:num w:numId="7" w16cid:durableId="769856373">
    <w:abstractNumId w:val="4"/>
  </w:num>
  <w:num w:numId="8" w16cid:durableId="642925184">
    <w:abstractNumId w:val="19"/>
  </w:num>
  <w:num w:numId="9" w16cid:durableId="2070766664">
    <w:abstractNumId w:val="22"/>
  </w:num>
  <w:num w:numId="10" w16cid:durableId="73170231">
    <w:abstractNumId w:val="4"/>
  </w:num>
  <w:num w:numId="11" w16cid:durableId="28260890">
    <w:abstractNumId w:val="0"/>
  </w:num>
  <w:num w:numId="12" w16cid:durableId="547842565">
    <w:abstractNumId w:val="2"/>
  </w:num>
  <w:num w:numId="13" w16cid:durableId="36514317">
    <w:abstractNumId w:val="16"/>
  </w:num>
  <w:num w:numId="14" w16cid:durableId="1973750333">
    <w:abstractNumId w:val="6"/>
  </w:num>
  <w:num w:numId="15" w16cid:durableId="96412832">
    <w:abstractNumId w:val="13"/>
  </w:num>
  <w:num w:numId="16" w16cid:durableId="631060534">
    <w:abstractNumId w:val="14"/>
  </w:num>
  <w:num w:numId="17" w16cid:durableId="2006279224">
    <w:abstractNumId w:val="1"/>
  </w:num>
  <w:num w:numId="18" w16cid:durableId="890194373">
    <w:abstractNumId w:val="18"/>
  </w:num>
  <w:num w:numId="19" w16cid:durableId="1488739009">
    <w:abstractNumId w:val="23"/>
  </w:num>
  <w:num w:numId="20" w16cid:durableId="1492285533">
    <w:abstractNumId w:val="3"/>
  </w:num>
  <w:num w:numId="21" w16cid:durableId="1654942082">
    <w:abstractNumId w:val="7"/>
  </w:num>
  <w:num w:numId="22" w16cid:durableId="1783652077">
    <w:abstractNumId w:val="21"/>
  </w:num>
  <w:num w:numId="23" w16cid:durableId="2081755163">
    <w:abstractNumId w:val="11"/>
  </w:num>
  <w:num w:numId="24" w16cid:durableId="506410062">
    <w:abstractNumId w:val="17"/>
  </w:num>
  <w:num w:numId="25" w16cid:durableId="16180985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33"/>
    <w:rsid w:val="0001680E"/>
    <w:rsid w:val="000231CF"/>
    <w:rsid w:val="000244C3"/>
    <w:rsid w:val="00042ED0"/>
    <w:rsid w:val="00052A7D"/>
    <w:rsid w:val="00056665"/>
    <w:rsid w:val="000655C0"/>
    <w:rsid w:val="00076815"/>
    <w:rsid w:val="000A1DC3"/>
    <w:rsid w:val="000A7D4E"/>
    <w:rsid w:val="000B6B27"/>
    <w:rsid w:val="000C2D58"/>
    <w:rsid w:val="000C588D"/>
    <w:rsid w:val="000F2BE3"/>
    <w:rsid w:val="000F32F0"/>
    <w:rsid w:val="000F332E"/>
    <w:rsid w:val="000F4ED5"/>
    <w:rsid w:val="00134D0E"/>
    <w:rsid w:val="001921FA"/>
    <w:rsid w:val="001F153E"/>
    <w:rsid w:val="00246EAB"/>
    <w:rsid w:val="00247408"/>
    <w:rsid w:val="002576C3"/>
    <w:rsid w:val="00262241"/>
    <w:rsid w:val="00263BCC"/>
    <w:rsid w:val="00274C7A"/>
    <w:rsid w:val="0027538A"/>
    <w:rsid w:val="002807F8"/>
    <w:rsid w:val="002E539C"/>
    <w:rsid w:val="002E6FB2"/>
    <w:rsid w:val="002E74EC"/>
    <w:rsid w:val="00313310"/>
    <w:rsid w:val="00325414"/>
    <w:rsid w:val="0033162E"/>
    <w:rsid w:val="0033328A"/>
    <w:rsid w:val="00353CAD"/>
    <w:rsid w:val="00356615"/>
    <w:rsid w:val="00412546"/>
    <w:rsid w:val="00417633"/>
    <w:rsid w:val="00435897"/>
    <w:rsid w:val="00450655"/>
    <w:rsid w:val="004A3078"/>
    <w:rsid w:val="004A7116"/>
    <w:rsid w:val="004A7B93"/>
    <w:rsid w:val="004B5BA3"/>
    <w:rsid w:val="004C7C3F"/>
    <w:rsid w:val="004F7ACF"/>
    <w:rsid w:val="00502C53"/>
    <w:rsid w:val="005302DA"/>
    <w:rsid w:val="005C3F0F"/>
    <w:rsid w:val="005F5093"/>
    <w:rsid w:val="00603962"/>
    <w:rsid w:val="006D2846"/>
    <w:rsid w:val="006E5F33"/>
    <w:rsid w:val="00707615"/>
    <w:rsid w:val="00710502"/>
    <w:rsid w:val="00713A5A"/>
    <w:rsid w:val="00736EC6"/>
    <w:rsid w:val="00770F3C"/>
    <w:rsid w:val="007A371A"/>
    <w:rsid w:val="007B49BF"/>
    <w:rsid w:val="007C16FD"/>
    <w:rsid w:val="007E4755"/>
    <w:rsid w:val="007E780A"/>
    <w:rsid w:val="00873F3E"/>
    <w:rsid w:val="00881DE5"/>
    <w:rsid w:val="008916A1"/>
    <w:rsid w:val="008D7740"/>
    <w:rsid w:val="008E4A21"/>
    <w:rsid w:val="00956CDF"/>
    <w:rsid w:val="0099459B"/>
    <w:rsid w:val="00996BDD"/>
    <w:rsid w:val="009A10B4"/>
    <w:rsid w:val="009A36F0"/>
    <w:rsid w:val="009A4383"/>
    <w:rsid w:val="009B3015"/>
    <w:rsid w:val="009C082F"/>
    <w:rsid w:val="009C2CBC"/>
    <w:rsid w:val="009D58BB"/>
    <w:rsid w:val="00A02B7F"/>
    <w:rsid w:val="00A121C1"/>
    <w:rsid w:val="00A75DC2"/>
    <w:rsid w:val="00AD7EF2"/>
    <w:rsid w:val="00B2157F"/>
    <w:rsid w:val="00B37665"/>
    <w:rsid w:val="00B504F4"/>
    <w:rsid w:val="00B66863"/>
    <w:rsid w:val="00B72336"/>
    <w:rsid w:val="00B75241"/>
    <w:rsid w:val="00B76D5D"/>
    <w:rsid w:val="00B80A06"/>
    <w:rsid w:val="00B87686"/>
    <w:rsid w:val="00B926A0"/>
    <w:rsid w:val="00B95302"/>
    <w:rsid w:val="00BD09AB"/>
    <w:rsid w:val="00C649FA"/>
    <w:rsid w:val="00C835AB"/>
    <w:rsid w:val="00C87B3E"/>
    <w:rsid w:val="00CB06D6"/>
    <w:rsid w:val="00CC6E93"/>
    <w:rsid w:val="00CE409B"/>
    <w:rsid w:val="00CF69C9"/>
    <w:rsid w:val="00D03A89"/>
    <w:rsid w:val="00D37CFB"/>
    <w:rsid w:val="00D4166D"/>
    <w:rsid w:val="00D46562"/>
    <w:rsid w:val="00D51DDF"/>
    <w:rsid w:val="00D569E2"/>
    <w:rsid w:val="00DA09B0"/>
    <w:rsid w:val="00DC0AD5"/>
    <w:rsid w:val="00DD1126"/>
    <w:rsid w:val="00DF255E"/>
    <w:rsid w:val="00E32BC6"/>
    <w:rsid w:val="00E379E6"/>
    <w:rsid w:val="00E46449"/>
    <w:rsid w:val="00E673B7"/>
    <w:rsid w:val="00E85DBE"/>
    <w:rsid w:val="00E90C23"/>
    <w:rsid w:val="00EB4B6D"/>
    <w:rsid w:val="00ED1876"/>
    <w:rsid w:val="00EE045F"/>
    <w:rsid w:val="00F0023B"/>
    <w:rsid w:val="00F11FC4"/>
    <w:rsid w:val="00F131C7"/>
    <w:rsid w:val="00F41D99"/>
    <w:rsid w:val="00F55066"/>
    <w:rsid w:val="00FE5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41A43"/>
  <w15:chartTrackingRefBased/>
  <w15:docId w15:val="{65D330CB-7F83-44A1-BC9C-9ABF0A605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graph"/>
    <w:qFormat/>
    <w:rsid w:val="00B75241"/>
    <w:rPr>
      <w:sz w:val="22"/>
    </w:rPr>
  </w:style>
  <w:style w:type="paragraph" w:styleId="Heading1">
    <w:name w:val="heading 1"/>
    <w:basedOn w:val="Normal"/>
    <w:next w:val="Normal"/>
    <w:link w:val="Heading1Char"/>
    <w:uiPriority w:val="9"/>
    <w:rsid w:val="000F332E"/>
    <w:pPr>
      <w:spacing w:after="480" w:line="192" w:lineRule="auto"/>
      <w:outlineLvl w:val="0"/>
    </w:pPr>
    <w:rPr>
      <w:color w:val="8B1D6C"/>
      <w:sz w:val="130"/>
      <w:szCs w:val="130"/>
    </w:rPr>
  </w:style>
  <w:style w:type="paragraph" w:styleId="Heading2">
    <w:name w:val="heading 2"/>
    <w:basedOn w:val="Normal"/>
    <w:next w:val="Normal"/>
    <w:link w:val="Heading2Char"/>
    <w:uiPriority w:val="9"/>
    <w:unhideWhenUsed/>
    <w:qFormat/>
    <w:rsid w:val="00076815"/>
    <w:pPr>
      <w:keepNext/>
      <w:keepLines/>
      <w:numPr>
        <w:numId w:val="5"/>
      </w:numPr>
      <w:pBdr>
        <w:bottom w:val="single" w:sz="18" w:space="1" w:color="800000"/>
      </w:pBdr>
      <w:outlineLvl w:val="1"/>
    </w:pPr>
    <w:rPr>
      <w:rFonts w:ascii="Calibri" w:eastAsiaTheme="majorEastAsia" w:hAnsi="Calibri" w:cs="Calibri"/>
      <w:b/>
      <w:bCs/>
      <w:sz w:val="28"/>
      <w:szCs w:val="28"/>
    </w:rPr>
  </w:style>
  <w:style w:type="paragraph" w:styleId="Heading3">
    <w:name w:val="heading 3"/>
    <w:aliases w:val="sub heading (H3)"/>
    <w:basedOn w:val="NumberedParagraph"/>
    <w:next w:val="Normal"/>
    <w:link w:val="Heading3Char"/>
    <w:uiPriority w:val="9"/>
    <w:unhideWhenUsed/>
    <w:qFormat/>
    <w:rsid w:val="00CB06D6"/>
    <w:pPr>
      <w:outlineLvl w:val="2"/>
    </w:pPr>
    <w:rPr>
      <w:b/>
      <w:bCs/>
      <w:color w:val="800000"/>
    </w:rPr>
  </w:style>
  <w:style w:type="paragraph" w:styleId="Heading4">
    <w:name w:val="heading 4"/>
    <w:basedOn w:val="Normal"/>
    <w:next w:val="Normal"/>
    <w:link w:val="Heading4Char"/>
    <w:uiPriority w:val="9"/>
    <w:semiHidden/>
    <w:unhideWhenUsed/>
    <w:qFormat/>
    <w:rsid w:val="009C2C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C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C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C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C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C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2E"/>
    <w:rPr>
      <w:color w:val="8B1D6C"/>
      <w:sz w:val="130"/>
      <w:szCs w:val="130"/>
    </w:rPr>
  </w:style>
  <w:style w:type="character" w:customStyle="1" w:styleId="Heading2Char">
    <w:name w:val="Heading 2 Char"/>
    <w:basedOn w:val="DefaultParagraphFont"/>
    <w:link w:val="Heading2"/>
    <w:uiPriority w:val="9"/>
    <w:rsid w:val="00076815"/>
    <w:rPr>
      <w:rFonts w:ascii="Calibri" w:eastAsiaTheme="majorEastAsia" w:hAnsi="Calibri" w:cs="Calibri"/>
      <w:b/>
      <w:bCs/>
      <w:sz w:val="28"/>
      <w:szCs w:val="28"/>
    </w:rPr>
  </w:style>
  <w:style w:type="character" w:customStyle="1" w:styleId="Heading3Char">
    <w:name w:val="Heading 3 Char"/>
    <w:aliases w:val="sub heading (H3) Char"/>
    <w:basedOn w:val="DefaultParagraphFont"/>
    <w:link w:val="Heading3"/>
    <w:uiPriority w:val="9"/>
    <w:rsid w:val="00CB06D6"/>
    <w:rPr>
      <w:rFonts w:ascii="Calibri" w:eastAsia="Times New Roman" w:hAnsi="Calibri" w:cs="Calibri"/>
      <w:b/>
      <w:bCs/>
      <w:color w:val="800000"/>
      <w:kern w:val="0"/>
      <w:shd w:val="clear" w:color="auto" w:fill="FFFFFF"/>
      <w:lang w:eastAsia="en-GB"/>
      <w14:ligatures w14:val="none"/>
    </w:rPr>
  </w:style>
  <w:style w:type="character" w:customStyle="1" w:styleId="Heading4Char">
    <w:name w:val="Heading 4 Char"/>
    <w:basedOn w:val="DefaultParagraphFont"/>
    <w:link w:val="Heading4"/>
    <w:uiPriority w:val="9"/>
    <w:semiHidden/>
    <w:rsid w:val="009C2CBC"/>
    <w:rPr>
      <w:rFonts w:asciiTheme="minorHAnsi" w:eastAsiaTheme="majorEastAsia" w:hAnsiTheme="minorHAnsi" w:cstheme="majorBidi"/>
      <w:i/>
      <w:iCs/>
      <w:color w:val="0F4761" w:themeColor="accent1" w:themeShade="BF"/>
      <w:sz w:val="22"/>
    </w:rPr>
  </w:style>
  <w:style w:type="character" w:customStyle="1" w:styleId="Heading5Char">
    <w:name w:val="Heading 5 Char"/>
    <w:basedOn w:val="DefaultParagraphFont"/>
    <w:link w:val="Heading5"/>
    <w:uiPriority w:val="9"/>
    <w:semiHidden/>
    <w:rsid w:val="009C2CBC"/>
    <w:rPr>
      <w:rFonts w:asciiTheme="minorHAnsi" w:eastAsiaTheme="majorEastAsia" w:hAnsiTheme="minorHAnsi" w:cstheme="majorBidi"/>
      <w:color w:val="0F4761" w:themeColor="accent1" w:themeShade="BF"/>
      <w:sz w:val="22"/>
    </w:rPr>
  </w:style>
  <w:style w:type="character" w:customStyle="1" w:styleId="Heading6Char">
    <w:name w:val="Heading 6 Char"/>
    <w:basedOn w:val="DefaultParagraphFont"/>
    <w:link w:val="Heading6"/>
    <w:uiPriority w:val="9"/>
    <w:semiHidden/>
    <w:rsid w:val="009C2CBC"/>
    <w:rPr>
      <w:rFonts w:asciiTheme="minorHAnsi" w:eastAsiaTheme="majorEastAsia" w:hAnsiTheme="minorHAnsi" w:cstheme="majorBidi"/>
      <w:i/>
      <w:iCs/>
      <w:color w:val="595959" w:themeColor="text1" w:themeTint="A6"/>
      <w:sz w:val="22"/>
    </w:rPr>
  </w:style>
  <w:style w:type="character" w:customStyle="1" w:styleId="Heading7Char">
    <w:name w:val="Heading 7 Char"/>
    <w:basedOn w:val="DefaultParagraphFont"/>
    <w:link w:val="Heading7"/>
    <w:uiPriority w:val="9"/>
    <w:semiHidden/>
    <w:rsid w:val="009C2CBC"/>
    <w:rPr>
      <w:rFonts w:asciiTheme="minorHAnsi" w:eastAsiaTheme="majorEastAsia" w:hAnsiTheme="minorHAnsi" w:cstheme="majorBidi"/>
      <w:color w:val="595959" w:themeColor="text1" w:themeTint="A6"/>
      <w:sz w:val="22"/>
    </w:rPr>
  </w:style>
  <w:style w:type="character" w:customStyle="1" w:styleId="Heading8Char">
    <w:name w:val="Heading 8 Char"/>
    <w:basedOn w:val="DefaultParagraphFont"/>
    <w:link w:val="Heading8"/>
    <w:uiPriority w:val="9"/>
    <w:semiHidden/>
    <w:rsid w:val="009C2CBC"/>
    <w:rPr>
      <w:rFonts w:asciiTheme="minorHAnsi" w:eastAsiaTheme="majorEastAsia" w:hAnsiTheme="minorHAnsi" w:cstheme="majorBidi"/>
      <w:i/>
      <w:iCs/>
      <w:color w:val="272727" w:themeColor="text1" w:themeTint="D8"/>
      <w:sz w:val="22"/>
    </w:rPr>
  </w:style>
  <w:style w:type="character" w:customStyle="1" w:styleId="Heading9Char">
    <w:name w:val="Heading 9 Char"/>
    <w:basedOn w:val="DefaultParagraphFont"/>
    <w:link w:val="Heading9"/>
    <w:uiPriority w:val="9"/>
    <w:semiHidden/>
    <w:rsid w:val="009C2CBC"/>
    <w:rPr>
      <w:rFonts w:asciiTheme="minorHAnsi" w:eastAsiaTheme="majorEastAsia" w:hAnsiTheme="minorHAnsi" w:cstheme="majorBidi"/>
      <w:color w:val="272727" w:themeColor="text1" w:themeTint="D8"/>
      <w:sz w:val="22"/>
    </w:rPr>
  </w:style>
  <w:style w:type="paragraph" w:styleId="Title">
    <w:name w:val="Title"/>
    <w:next w:val="Normal"/>
    <w:link w:val="TitleChar"/>
    <w:uiPriority w:val="10"/>
    <w:qFormat/>
    <w:rsid w:val="00F131C7"/>
    <w:pPr>
      <w:jc w:val="center"/>
    </w:pPr>
    <w:rPr>
      <w:color w:val="8B1D6C"/>
      <w:sz w:val="130"/>
      <w:szCs w:val="130"/>
    </w:rPr>
  </w:style>
  <w:style w:type="character" w:customStyle="1" w:styleId="TitleChar">
    <w:name w:val="Title Char"/>
    <w:basedOn w:val="DefaultParagraphFont"/>
    <w:link w:val="Title"/>
    <w:uiPriority w:val="10"/>
    <w:rsid w:val="00F131C7"/>
    <w:rPr>
      <w:color w:val="8B1D6C"/>
      <w:sz w:val="130"/>
      <w:szCs w:val="130"/>
    </w:rPr>
  </w:style>
  <w:style w:type="paragraph" w:styleId="Subtitle">
    <w:name w:val="Subtitle"/>
    <w:basedOn w:val="Normal"/>
    <w:next w:val="Normal"/>
    <w:link w:val="SubtitleChar"/>
    <w:uiPriority w:val="11"/>
    <w:qFormat/>
    <w:rsid w:val="009C2C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C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9C2C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2CBC"/>
    <w:rPr>
      <w:rFonts w:asciiTheme="minorHAnsi" w:hAnsiTheme="minorHAnsi"/>
      <w:i/>
      <w:iCs/>
      <w:color w:val="404040" w:themeColor="text1" w:themeTint="BF"/>
      <w:sz w:val="22"/>
    </w:rPr>
  </w:style>
  <w:style w:type="paragraph" w:styleId="ListParagraph">
    <w:name w:val="List Paragraph"/>
    <w:basedOn w:val="Normal"/>
    <w:uiPriority w:val="1"/>
    <w:qFormat/>
    <w:rsid w:val="009C2CBC"/>
    <w:pPr>
      <w:ind w:left="720"/>
      <w:contextualSpacing/>
    </w:pPr>
  </w:style>
  <w:style w:type="character" w:styleId="IntenseEmphasis">
    <w:name w:val="Intense Emphasis"/>
    <w:basedOn w:val="DefaultParagraphFont"/>
    <w:uiPriority w:val="21"/>
    <w:rsid w:val="009C2CBC"/>
    <w:rPr>
      <w:rFonts w:asciiTheme="minorHAnsi" w:hAnsiTheme="minorHAnsi"/>
      <w:i/>
      <w:iCs/>
      <w:color w:val="0F4761" w:themeColor="accent1" w:themeShade="BF"/>
      <w:sz w:val="22"/>
    </w:rPr>
  </w:style>
  <w:style w:type="paragraph" w:styleId="IntenseQuote">
    <w:name w:val="Intense Quote"/>
    <w:basedOn w:val="Normal"/>
    <w:next w:val="Normal"/>
    <w:link w:val="IntenseQuoteChar"/>
    <w:uiPriority w:val="30"/>
    <w:rsid w:val="009C2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CBC"/>
    <w:rPr>
      <w:rFonts w:asciiTheme="minorHAnsi" w:hAnsiTheme="minorHAnsi"/>
      <w:i/>
      <w:iCs/>
      <w:color w:val="0F4761" w:themeColor="accent1" w:themeShade="BF"/>
      <w:sz w:val="22"/>
    </w:rPr>
  </w:style>
  <w:style w:type="character" w:styleId="IntenseReference">
    <w:name w:val="Intense Reference"/>
    <w:basedOn w:val="DefaultParagraphFont"/>
    <w:uiPriority w:val="32"/>
    <w:rsid w:val="009C2CBC"/>
    <w:rPr>
      <w:rFonts w:asciiTheme="minorHAnsi" w:hAnsiTheme="minorHAnsi"/>
      <w:b/>
      <w:bCs/>
      <w:smallCaps/>
      <w:color w:val="0F4761" w:themeColor="accent1" w:themeShade="BF"/>
      <w:spacing w:val="5"/>
      <w:sz w:val="22"/>
    </w:rPr>
  </w:style>
  <w:style w:type="paragraph" w:styleId="Header">
    <w:name w:val="header"/>
    <w:basedOn w:val="Normal"/>
    <w:link w:val="HeaderChar"/>
    <w:uiPriority w:val="99"/>
    <w:unhideWhenUsed/>
    <w:rsid w:val="009C2CBC"/>
    <w:pPr>
      <w:tabs>
        <w:tab w:val="center" w:pos="4513"/>
        <w:tab w:val="right" w:pos="9026"/>
      </w:tabs>
    </w:pPr>
  </w:style>
  <w:style w:type="character" w:customStyle="1" w:styleId="HeaderChar">
    <w:name w:val="Header Char"/>
    <w:basedOn w:val="DefaultParagraphFont"/>
    <w:link w:val="Header"/>
    <w:uiPriority w:val="99"/>
    <w:rsid w:val="009C2CBC"/>
    <w:rPr>
      <w:rFonts w:asciiTheme="minorHAnsi" w:hAnsiTheme="minorHAnsi"/>
      <w:sz w:val="22"/>
    </w:rPr>
  </w:style>
  <w:style w:type="paragraph" w:styleId="Footer">
    <w:name w:val="footer"/>
    <w:basedOn w:val="Normal"/>
    <w:link w:val="FooterChar"/>
    <w:uiPriority w:val="99"/>
    <w:unhideWhenUsed/>
    <w:qFormat/>
    <w:rsid w:val="009C2CBC"/>
    <w:pPr>
      <w:tabs>
        <w:tab w:val="center" w:pos="4513"/>
        <w:tab w:val="right" w:pos="9026"/>
      </w:tabs>
    </w:pPr>
  </w:style>
  <w:style w:type="character" w:customStyle="1" w:styleId="FooterChar">
    <w:name w:val="Footer Char"/>
    <w:basedOn w:val="DefaultParagraphFont"/>
    <w:link w:val="Footer"/>
    <w:uiPriority w:val="99"/>
    <w:rsid w:val="009C2CBC"/>
    <w:rPr>
      <w:rFonts w:asciiTheme="minorHAnsi" w:hAnsiTheme="minorHAnsi"/>
      <w:sz w:val="22"/>
    </w:rPr>
  </w:style>
  <w:style w:type="character" w:styleId="PageNumber">
    <w:name w:val="page number"/>
    <w:basedOn w:val="DefaultParagraphFont"/>
    <w:uiPriority w:val="99"/>
    <w:semiHidden/>
    <w:unhideWhenUsed/>
    <w:rsid w:val="00D51DDF"/>
    <w:rPr>
      <w:rFonts w:asciiTheme="minorHAnsi" w:hAnsiTheme="minorHAnsi"/>
      <w:sz w:val="22"/>
    </w:rPr>
  </w:style>
  <w:style w:type="paragraph" w:styleId="NormalWeb">
    <w:name w:val="Normal (Web)"/>
    <w:basedOn w:val="Normal"/>
    <w:uiPriority w:val="99"/>
    <w:semiHidden/>
    <w:unhideWhenUsed/>
    <w:rsid w:val="0005666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NumberedParagraph">
    <w:name w:val="Numbered Paragraph"/>
    <w:basedOn w:val="NormalWeb"/>
    <w:qFormat/>
    <w:rsid w:val="00356615"/>
    <w:pPr>
      <w:numPr>
        <w:ilvl w:val="1"/>
        <w:numId w:val="5"/>
      </w:numPr>
      <w:shd w:val="clear" w:color="auto" w:fill="FFFFFF"/>
      <w:spacing w:before="0" w:beforeAutospacing="0" w:after="0" w:afterAutospacing="0"/>
      <w:ind w:left="709" w:hanging="709"/>
      <w:jc w:val="both"/>
    </w:pPr>
    <w:rPr>
      <w:rFonts w:ascii="Calibri" w:hAnsi="Calibri" w:cs="Calibri"/>
      <w:sz w:val="24"/>
    </w:rPr>
  </w:style>
  <w:style w:type="numbering" w:customStyle="1" w:styleId="CurrentList1">
    <w:name w:val="Current List1"/>
    <w:uiPriority w:val="99"/>
    <w:rsid w:val="00056665"/>
    <w:pPr>
      <w:numPr>
        <w:numId w:val="6"/>
      </w:numPr>
    </w:pPr>
  </w:style>
  <w:style w:type="paragraph" w:styleId="NoSpacing">
    <w:name w:val="No Spacing"/>
    <w:uiPriority w:val="1"/>
    <w:rsid w:val="00B75241"/>
  </w:style>
  <w:style w:type="paragraph" w:customStyle="1" w:styleId="BulletPoints">
    <w:name w:val="Bullet Points"/>
    <w:basedOn w:val="NumberedParagraph"/>
    <w:qFormat/>
    <w:rsid w:val="00076815"/>
    <w:pPr>
      <w:numPr>
        <w:ilvl w:val="0"/>
        <w:numId w:val="9"/>
      </w:numPr>
      <w:ind w:left="1135" w:hanging="284"/>
    </w:pPr>
  </w:style>
  <w:style w:type="numbering" w:customStyle="1" w:styleId="CurrentList2">
    <w:name w:val="Current List2"/>
    <w:uiPriority w:val="99"/>
    <w:rsid w:val="00B75241"/>
    <w:pPr>
      <w:numPr>
        <w:numId w:val="8"/>
      </w:numPr>
    </w:pPr>
  </w:style>
  <w:style w:type="character" w:styleId="CommentReference">
    <w:name w:val="annotation reference"/>
    <w:basedOn w:val="DefaultParagraphFont"/>
    <w:uiPriority w:val="99"/>
    <w:semiHidden/>
    <w:unhideWhenUsed/>
    <w:rsid w:val="00450655"/>
    <w:rPr>
      <w:sz w:val="16"/>
      <w:szCs w:val="16"/>
    </w:rPr>
  </w:style>
  <w:style w:type="paragraph" w:styleId="CommentText">
    <w:name w:val="annotation text"/>
    <w:basedOn w:val="Normal"/>
    <w:link w:val="CommentTextChar"/>
    <w:uiPriority w:val="99"/>
    <w:unhideWhenUsed/>
    <w:rsid w:val="00450655"/>
    <w:rPr>
      <w:sz w:val="20"/>
      <w:szCs w:val="20"/>
    </w:rPr>
  </w:style>
  <w:style w:type="character" w:customStyle="1" w:styleId="CommentTextChar">
    <w:name w:val="Comment Text Char"/>
    <w:basedOn w:val="DefaultParagraphFont"/>
    <w:link w:val="CommentText"/>
    <w:uiPriority w:val="99"/>
    <w:rsid w:val="00450655"/>
    <w:rPr>
      <w:sz w:val="20"/>
      <w:szCs w:val="20"/>
    </w:rPr>
  </w:style>
  <w:style w:type="paragraph" w:styleId="CommentSubject">
    <w:name w:val="annotation subject"/>
    <w:basedOn w:val="CommentText"/>
    <w:next w:val="CommentText"/>
    <w:link w:val="CommentSubjectChar"/>
    <w:uiPriority w:val="99"/>
    <w:semiHidden/>
    <w:unhideWhenUsed/>
    <w:rsid w:val="00450655"/>
    <w:rPr>
      <w:b/>
      <w:bCs/>
    </w:rPr>
  </w:style>
  <w:style w:type="character" w:customStyle="1" w:styleId="CommentSubjectChar">
    <w:name w:val="Comment Subject Char"/>
    <w:basedOn w:val="CommentTextChar"/>
    <w:link w:val="CommentSubject"/>
    <w:uiPriority w:val="99"/>
    <w:semiHidden/>
    <w:rsid w:val="00450655"/>
    <w:rPr>
      <w:b/>
      <w:bCs/>
      <w:sz w:val="20"/>
      <w:szCs w:val="20"/>
    </w:rPr>
  </w:style>
  <w:style w:type="character" w:styleId="Hyperlink">
    <w:name w:val="Hyperlink"/>
    <w:basedOn w:val="DefaultParagraphFont"/>
    <w:uiPriority w:val="99"/>
    <w:unhideWhenUsed/>
    <w:rsid w:val="00450655"/>
    <w:rPr>
      <w:color w:val="467886" w:themeColor="hyperlink"/>
      <w:u w:val="single"/>
    </w:rPr>
  </w:style>
  <w:style w:type="table" w:styleId="TableGrid">
    <w:name w:val="Table Grid"/>
    <w:basedOn w:val="TableNormal"/>
    <w:uiPriority w:val="59"/>
    <w:rsid w:val="00450655"/>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31C7"/>
    <w:pPr>
      <w:keepNext/>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131C7"/>
    <w:pPr>
      <w:spacing w:after="100"/>
    </w:pPr>
  </w:style>
  <w:style w:type="paragraph" w:styleId="TOC2">
    <w:name w:val="toc 2"/>
    <w:basedOn w:val="Normal"/>
    <w:next w:val="Normal"/>
    <w:autoRedefine/>
    <w:uiPriority w:val="39"/>
    <w:unhideWhenUsed/>
    <w:rsid w:val="00F131C7"/>
    <w:pPr>
      <w:tabs>
        <w:tab w:val="left" w:pos="720"/>
        <w:tab w:val="right" w:leader="dot" w:pos="9628"/>
      </w:tabs>
      <w:spacing w:before="120" w:after="120"/>
      <w:ind w:left="221"/>
    </w:pPr>
  </w:style>
  <w:style w:type="paragraph" w:styleId="TOC3">
    <w:name w:val="toc 3"/>
    <w:basedOn w:val="Normal"/>
    <w:next w:val="Normal"/>
    <w:autoRedefine/>
    <w:uiPriority w:val="39"/>
    <w:unhideWhenUsed/>
    <w:rsid w:val="00B504F4"/>
    <w:pPr>
      <w:tabs>
        <w:tab w:val="left" w:pos="1200"/>
        <w:tab w:val="right" w:leader="dot" w:pos="9628"/>
      </w:tabs>
      <w:spacing w:after="100"/>
      <w:ind w:left="426"/>
    </w:pPr>
  </w:style>
  <w:style w:type="character" w:styleId="UnresolvedMention">
    <w:name w:val="Unresolved Mention"/>
    <w:basedOn w:val="DefaultParagraphFont"/>
    <w:uiPriority w:val="99"/>
    <w:semiHidden/>
    <w:unhideWhenUsed/>
    <w:rsid w:val="00B37665"/>
    <w:rPr>
      <w:color w:val="605E5C"/>
      <w:shd w:val="clear" w:color="auto" w:fill="E1DFDD"/>
    </w:rPr>
  </w:style>
  <w:style w:type="paragraph" w:customStyle="1" w:styleId="pf0">
    <w:name w:val="pf0"/>
    <w:basedOn w:val="Normal"/>
    <w:rsid w:val="0027538A"/>
    <w:pPr>
      <w:spacing w:before="100" w:beforeAutospacing="1" w:after="100" w:afterAutospacing="1"/>
    </w:pPr>
    <w:rPr>
      <w:rFonts w:ascii="Times New Roman" w:eastAsia="Times New Roman" w:hAnsi="Times New Roman" w:cs="Times New Roman"/>
      <w:kern w:val="0"/>
      <w:sz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SchoolsHRconsultancy@worcestershire.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bbc9e0101d415e8b64f20a8fc2748f xmlns="3533a3a2-d491-48b1-b016-4c5307034673">
      <Terms xmlns="http://schemas.microsoft.com/office/infopath/2007/PartnerControls">
        <TermInfo xmlns="http://schemas.microsoft.com/office/infopath/2007/PartnerControls">
          <TermName xmlns="http://schemas.microsoft.com/office/infopath/2007/PartnerControls">Graphics</TermName>
          <TermId xmlns="http://schemas.microsoft.com/office/infopath/2007/PartnerControls">51484131-5170-46ab-a7ce-70f903203099</TermId>
        </TermInfo>
      </Terms>
    </lebbc9e0101d415e8b64f20a8fc2748f>
    <TaxCatchAll xmlns="3533a3a2-d491-48b1-b016-4c5307034673">
      <Value>1</Value>
    </TaxCatchAll>
    <lcf76f155ced4ddcb4097134ff3c332f xmlns="b33c7994-cf7f-4c69-9eb9-d52ace1252e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B1B1568DDA014C92A950C0619C9392" ma:contentTypeVersion="17" ma:contentTypeDescription="Create a new document." ma:contentTypeScope="" ma:versionID="ec829fc3b6eae6f204626fcccf074215">
  <xsd:schema xmlns:xsd="http://www.w3.org/2001/XMLSchema" xmlns:xs="http://www.w3.org/2001/XMLSchema" xmlns:p="http://schemas.microsoft.com/office/2006/metadata/properties" xmlns:ns2="3533a3a2-d491-48b1-b016-4c5307034673" xmlns:ns3="b33c7994-cf7f-4c69-9eb9-d52ace1252e1" targetNamespace="http://schemas.microsoft.com/office/2006/metadata/properties" ma:root="true" ma:fieldsID="e57ea7bd3ce87d5de212aab388058323" ns2:_="" ns3:_="">
    <xsd:import namespace="3533a3a2-d491-48b1-b016-4c5307034673"/>
    <xsd:import namespace="b33c7994-cf7f-4c69-9eb9-d52ace1252e1"/>
    <xsd:element name="properties">
      <xsd:complexType>
        <xsd:sequence>
          <xsd:element name="documentManagement">
            <xsd:complexType>
              <xsd:all>
                <xsd:element ref="ns2:lebbc9e0101d415e8b64f20a8fc2748f" minOccurs="0"/>
                <xsd:element ref="ns2:TaxCatchAll" minOccurs="0"/>
                <xsd:element ref="ns3:MediaServiceMetadata" minOccurs="0"/>
                <xsd:element ref="ns3:MediaServiceFastMetadata" minOccurs="0"/>
                <xsd:element ref="ns3:lcf76f155ced4ddcb4097134ff3c332f"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3a3a2-d491-48b1-b016-4c5307034673" elementFormDefault="qualified">
    <xsd:import namespace="http://schemas.microsoft.com/office/2006/documentManagement/types"/>
    <xsd:import namespace="http://schemas.microsoft.com/office/infopath/2007/PartnerControls"/>
    <xsd:element name="lebbc9e0101d415e8b64f20a8fc2748f" ma:index="9" nillable="true" ma:taxonomy="true" ma:internalName="lebbc9e0101d415e8b64f20a8fc2748f" ma:taxonomyFieldName="Classification" ma:displayName="Classification" ma:default="1;#Graphics|51484131-5170-46ab-a7ce-70f903203099" ma:fieldId="{5ebbc9e0-101d-415e-8b64-f20a8fc2748f}" ma:sspId="69055dc2-26ad-43de-a66d-de702ec6dd99" ma:termSetId="275cde3e-0bbd-4c72-920f-f2dcee7f54c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2f2cedb-8828-4381-b82f-949ea8274fbe}" ma:internalName="TaxCatchAll" ma:showField="CatchAllData" ma:web="3533a3a2-d491-48b1-b016-4c530703467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3c7994-cf7f-4c69-9eb9-d52ace1252e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9055dc2-26ad-43de-a66d-de702ec6dd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098F2-A2EC-4BB9-AFFA-53FF694C08FC}">
  <ds:schemaRefs>
    <ds:schemaRef ds:uri="http://schemas.microsoft.com/office/2006/metadata/properties"/>
    <ds:schemaRef ds:uri="http://schemas.microsoft.com/office/infopath/2007/PartnerControls"/>
    <ds:schemaRef ds:uri="3533a3a2-d491-48b1-b016-4c5307034673"/>
    <ds:schemaRef ds:uri="b33c7994-cf7f-4c69-9eb9-d52ace1252e1"/>
  </ds:schemaRefs>
</ds:datastoreItem>
</file>

<file path=customXml/itemProps2.xml><?xml version="1.0" encoding="utf-8"?>
<ds:datastoreItem xmlns:ds="http://schemas.openxmlformats.org/officeDocument/2006/customXml" ds:itemID="{D24E910C-50BA-4E3C-8BC2-83935A26415E}">
  <ds:schemaRefs>
    <ds:schemaRef ds:uri="http://schemas.microsoft.com/sharepoint/v3/contenttype/forms"/>
  </ds:schemaRefs>
</ds:datastoreItem>
</file>

<file path=customXml/itemProps3.xml><?xml version="1.0" encoding="utf-8"?>
<ds:datastoreItem xmlns:ds="http://schemas.openxmlformats.org/officeDocument/2006/customXml" ds:itemID="{202696AB-B2A1-463F-89B2-D295365D13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3a3a2-d491-48b1-b016-4c5307034673"/>
    <ds:schemaRef ds:uri="b33c7994-cf7f-4c69-9eb9-d52ace1252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85F6F8-0D49-4B5F-84F9-9548DE396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1304</Words>
  <Characters>7437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Nicky</dc:creator>
  <cp:keywords/>
  <dc:description/>
  <cp:lastModifiedBy>Elizabeth Whetham (St Barnabas)</cp:lastModifiedBy>
  <cp:revision>9</cp:revision>
  <dcterms:created xsi:type="dcterms:W3CDTF">2026-05-11T11:26:00Z</dcterms:created>
  <dcterms:modified xsi:type="dcterms:W3CDTF">2026-07-13T13:48:00Z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0x01010031B1B1568DDA014C92A950C0619C9392</vt:lpwstr>
  </property>
  <property fmtid="{D5CDD505-2E9C-101B-9397-08002B2CF9AE}" pid="3" name="Classification">
    <vt:lpwstr>1;#Graphics|51484131-5170-46ab-a7ce-70f903203099</vt:lpwstr>
  </property>
  <property fmtid="{D5CDD505-2E9C-101B-9397-08002B2CF9AE}" pid="4" name="MediaServiceImageTags">
    <vt:lpwstr/>
  </property>
</Properties>
</file>